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E81A" w14:textId="77777777" w:rsidR="009F3150" w:rsidRPr="003C6331" w:rsidRDefault="009F3150" w:rsidP="009F3150">
      <w:pPr>
        <w:pStyle w:val="Tekstpodstawowy2"/>
        <w:spacing w:line="264" w:lineRule="auto"/>
        <w:rPr>
          <w:b/>
          <w:i/>
          <w:spacing w:val="20"/>
          <w:sz w:val="28"/>
          <w:szCs w:val="28"/>
        </w:rPr>
      </w:pPr>
    </w:p>
    <w:p w14:paraId="3319E81B" w14:textId="77777777" w:rsidR="0029093D" w:rsidRPr="003C6331" w:rsidRDefault="0029093D" w:rsidP="009F3150">
      <w:pPr>
        <w:pStyle w:val="Tekstpodstawowy2"/>
        <w:spacing w:line="264" w:lineRule="auto"/>
        <w:rPr>
          <w:b/>
          <w:i/>
          <w:spacing w:val="20"/>
          <w:sz w:val="28"/>
          <w:szCs w:val="28"/>
        </w:rPr>
      </w:pPr>
    </w:p>
    <w:p w14:paraId="3319E81C" w14:textId="77777777" w:rsidR="009F3150" w:rsidRPr="003C6331" w:rsidRDefault="009F3150" w:rsidP="009F3150">
      <w:pPr>
        <w:pStyle w:val="Tekstpodstawowy2"/>
        <w:spacing w:line="264" w:lineRule="auto"/>
        <w:rPr>
          <w:b/>
          <w:i/>
          <w:spacing w:val="20"/>
          <w:sz w:val="28"/>
          <w:szCs w:val="28"/>
        </w:rPr>
      </w:pPr>
    </w:p>
    <w:p w14:paraId="3319E81D" w14:textId="77777777" w:rsidR="009F3150" w:rsidRPr="003C6331" w:rsidRDefault="009F3150" w:rsidP="009F3150">
      <w:pPr>
        <w:pStyle w:val="Tekstpodstawowy2"/>
        <w:spacing w:line="264" w:lineRule="auto"/>
        <w:rPr>
          <w:b/>
          <w:i/>
          <w:spacing w:val="20"/>
          <w:sz w:val="28"/>
          <w:szCs w:val="28"/>
        </w:rPr>
      </w:pPr>
    </w:p>
    <w:p w14:paraId="3319E81E" w14:textId="77777777" w:rsidR="009F3150" w:rsidRPr="003C6331" w:rsidRDefault="009F3150" w:rsidP="009F3150">
      <w:pPr>
        <w:pStyle w:val="Tekstpodstawowy2"/>
        <w:spacing w:line="264" w:lineRule="auto"/>
        <w:rPr>
          <w:b/>
          <w:i/>
          <w:spacing w:val="20"/>
          <w:sz w:val="28"/>
          <w:szCs w:val="28"/>
        </w:rPr>
      </w:pPr>
    </w:p>
    <w:p w14:paraId="3319E81F" w14:textId="77777777" w:rsidR="009F3150" w:rsidRPr="003C6331" w:rsidRDefault="009F3150" w:rsidP="009F3150">
      <w:pPr>
        <w:pStyle w:val="Tekstpodstawowy2"/>
        <w:spacing w:line="264" w:lineRule="auto"/>
        <w:rPr>
          <w:b/>
          <w:i/>
          <w:spacing w:val="20"/>
          <w:sz w:val="28"/>
          <w:szCs w:val="28"/>
        </w:rPr>
      </w:pPr>
    </w:p>
    <w:p w14:paraId="3319E820" w14:textId="77777777" w:rsidR="009F3150" w:rsidRPr="003C6331" w:rsidRDefault="009F3150" w:rsidP="009F3150">
      <w:pPr>
        <w:pStyle w:val="Tekstpodstawowy2"/>
        <w:spacing w:line="264" w:lineRule="auto"/>
        <w:rPr>
          <w:rFonts w:ascii="Arial" w:hAnsi="Arial" w:cs="Arial"/>
          <w:b/>
          <w:sz w:val="36"/>
          <w:szCs w:val="36"/>
        </w:rPr>
      </w:pPr>
      <w:r w:rsidRPr="003C6331">
        <w:rPr>
          <w:rFonts w:ascii="Arial" w:hAnsi="Arial" w:cs="Arial"/>
          <w:b/>
          <w:sz w:val="36"/>
          <w:szCs w:val="36"/>
        </w:rPr>
        <w:t>GENERALNA UMOWA DYSTRYBUCJI</w:t>
      </w:r>
    </w:p>
    <w:p w14:paraId="3319E821" w14:textId="77777777" w:rsidR="009F3150" w:rsidRPr="003C6331" w:rsidRDefault="009F3150" w:rsidP="009F3150">
      <w:pPr>
        <w:pStyle w:val="Tekstpodstawowy2"/>
        <w:spacing w:line="264" w:lineRule="auto"/>
        <w:rPr>
          <w:rFonts w:ascii="Arial" w:hAnsi="Arial" w:cs="Arial"/>
          <w:b/>
          <w:i/>
          <w:spacing w:val="20"/>
          <w:sz w:val="36"/>
          <w:szCs w:val="36"/>
        </w:rPr>
      </w:pPr>
    </w:p>
    <w:p w14:paraId="3319E822" w14:textId="7891EE71" w:rsidR="009F3150" w:rsidRPr="003C6331" w:rsidRDefault="004A6639" w:rsidP="009F3150">
      <w:pPr>
        <w:pStyle w:val="Tekstpodstawowy2"/>
        <w:spacing w:line="264" w:lineRule="auto"/>
        <w:rPr>
          <w:rFonts w:ascii="Arial" w:hAnsi="Arial"/>
          <w:b/>
          <w:spacing w:val="20"/>
          <w:sz w:val="28"/>
        </w:rPr>
      </w:pPr>
      <w:r w:rsidRPr="003C6331">
        <w:rPr>
          <w:rFonts w:ascii="Arial" w:hAnsi="Arial"/>
          <w:b/>
          <w:spacing w:val="20"/>
          <w:sz w:val="28"/>
        </w:rPr>
        <w:t xml:space="preserve">nr </w:t>
      </w:r>
    </w:p>
    <w:p w14:paraId="3319E823" w14:textId="77777777" w:rsidR="009F3150" w:rsidRPr="003C6331" w:rsidRDefault="009F3150" w:rsidP="009F3150">
      <w:pPr>
        <w:pStyle w:val="Tekstpodstawowy2"/>
        <w:spacing w:line="264" w:lineRule="auto"/>
        <w:rPr>
          <w:b/>
          <w:i/>
          <w:spacing w:val="20"/>
          <w:sz w:val="28"/>
          <w:szCs w:val="28"/>
        </w:rPr>
      </w:pPr>
    </w:p>
    <w:p w14:paraId="3319E824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28"/>
          <w:szCs w:val="28"/>
        </w:rPr>
      </w:pPr>
      <w:r w:rsidRPr="003C6331">
        <w:rPr>
          <w:rFonts w:ascii="Arial" w:hAnsi="Arial" w:cs="Arial"/>
          <w:b/>
          <w:sz w:val="28"/>
          <w:szCs w:val="28"/>
        </w:rPr>
        <w:t>zawarta w dniu ………………..</w:t>
      </w:r>
    </w:p>
    <w:p w14:paraId="3319E825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28"/>
          <w:szCs w:val="28"/>
        </w:rPr>
      </w:pPr>
    </w:p>
    <w:p w14:paraId="3319E826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28"/>
          <w:szCs w:val="28"/>
        </w:rPr>
      </w:pPr>
    </w:p>
    <w:p w14:paraId="3319E827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28"/>
          <w:szCs w:val="28"/>
        </w:rPr>
      </w:pPr>
    </w:p>
    <w:p w14:paraId="3319E828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28"/>
          <w:szCs w:val="28"/>
        </w:rPr>
      </w:pPr>
    </w:p>
    <w:p w14:paraId="3319E829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28"/>
          <w:szCs w:val="28"/>
        </w:rPr>
      </w:pPr>
    </w:p>
    <w:p w14:paraId="3319E82A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28"/>
          <w:szCs w:val="28"/>
        </w:rPr>
      </w:pPr>
    </w:p>
    <w:p w14:paraId="3319E82B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28"/>
          <w:szCs w:val="28"/>
        </w:rPr>
      </w:pPr>
      <w:r w:rsidRPr="003C6331">
        <w:rPr>
          <w:rFonts w:ascii="Arial" w:hAnsi="Arial" w:cs="Arial"/>
          <w:b/>
          <w:sz w:val="28"/>
          <w:szCs w:val="28"/>
        </w:rPr>
        <w:t>pomiędzy</w:t>
      </w:r>
    </w:p>
    <w:p w14:paraId="3319E82C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32"/>
          <w:szCs w:val="32"/>
        </w:rPr>
      </w:pPr>
    </w:p>
    <w:p w14:paraId="3319E82D" w14:textId="77777777" w:rsidR="009F3150" w:rsidRPr="003C6331" w:rsidRDefault="00A2621E" w:rsidP="009F3150">
      <w:pPr>
        <w:spacing w:line="264" w:lineRule="auto"/>
        <w:jc w:val="center"/>
        <w:rPr>
          <w:rFonts w:ascii="Arial" w:hAnsi="Arial" w:cs="Arial"/>
          <w:b/>
          <w:sz w:val="32"/>
          <w:szCs w:val="32"/>
        </w:rPr>
      </w:pPr>
      <w:r w:rsidRPr="003C6331">
        <w:rPr>
          <w:rFonts w:ascii="Arial" w:hAnsi="Arial" w:cs="Arial"/>
          <w:b/>
          <w:sz w:val="32"/>
          <w:szCs w:val="32"/>
        </w:rPr>
        <w:t>ZAKŁADAMI CHEMICZNYMI</w:t>
      </w:r>
      <w:r w:rsidR="009F3150" w:rsidRPr="003C6331">
        <w:rPr>
          <w:rFonts w:ascii="Arial" w:hAnsi="Arial" w:cs="Arial"/>
          <w:b/>
          <w:sz w:val="32"/>
          <w:szCs w:val="32"/>
        </w:rPr>
        <w:t xml:space="preserve"> </w:t>
      </w:r>
      <w:r w:rsidR="009F3150" w:rsidRPr="003C6331">
        <w:rPr>
          <w:rFonts w:ascii="Arial" w:hAnsi="Arial" w:cs="Arial"/>
          <w:b/>
          <w:sz w:val="32"/>
          <w:szCs w:val="32"/>
        </w:rPr>
        <w:br/>
      </w:r>
      <w:r w:rsidRPr="003C6331">
        <w:rPr>
          <w:rFonts w:ascii="Arial" w:hAnsi="Arial" w:cs="Arial"/>
          <w:b/>
          <w:sz w:val="32"/>
          <w:szCs w:val="32"/>
        </w:rPr>
        <w:t xml:space="preserve">„Siarkopol” </w:t>
      </w:r>
      <w:r w:rsidR="002B42F3" w:rsidRPr="003C6331">
        <w:rPr>
          <w:rFonts w:ascii="Arial" w:hAnsi="Arial" w:cs="Arial"/>
          <w:b/>
          <w:sz w:val="32"/>
          <w:szCs w:val="32"/>
        </w:rPr>
        <w:t>TARNOBRZEG S</w:t>
      </w:r>
      <w:r w:rsidR="009F3150" w:rsidRPr="003C6331">
        <w:rPr>
          <w:rFonts w:ascii="Arial" w:hAnsi="Arial" w:cs="Arial"/>
          <w:b/>
          <w:sz w:val="32"/>
          <w:szCs w:val="32"/>
        </w:rPr>
        <w:t>p. z o.o.</w:t>
      </w:r>
    </w:p>
    <w:p w14:paraId="3319E82E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32"/>
          <w:szCs w:val="32"/>
        </w:rPr>
      </w:pPr>
    </w:p>
    <w:p w14:paraId="3319E82F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32"/>
          <w:szCs w:val="32"/>
        </w:rPr>
      </w:pPr>
      <w:r w:rsidRPr="003C6331">
        <w:rPr>
          <w:rFonts w:ascii="Arial" w:hAnsi="Arial" w:cs="Arial"/>
          <w:b/>
          <w:sz w:val="32"/>
          <w:szCs w:val="32"/>
        </w:rPr>
        <w:t>a</w:t>
      </w:r>
    </w:p>
    <w:p w14:paraId="3319E830" w14:textId="77777777" w:rsidR="009F3150" w:rsidRPr="003C6331" w:rsidRDefault="009F3150" w:rsidP="009F3150">
      <w:pPr>
        <w:spacing w:line="264" w:lineRule="auto"/>
        <w:jc w:val="center"/>
        <w:rPr>
          <w:rFonts w:ascii="Arial" w:hAnsi="Arial" w:cs="Arial"/>
          <w:b/>
          <w:sz w:val="32"/>
          <w:szCs w:val="32"/>
        </w:rPr>
      </w:pPr>
    </w:p>
    <w:p w14:paraId="3319E831" w14:textId="2F1E56DF" w:rsidR="00EF6B33" w:rsidRPr="003C6331" w:rsidRDefault="00885391" w:rsidP="00EF6B33">
      <w:pPr>
        <w:pStyle w:val="Tekstpodstawowy2"/>
        <w:spacing w:line="264" w:lineRule="auto"/>
        <w:rPr>
          <w:bCs/>
          <w:i/>
          <w:iCs/>
          <w:spacing w:val="20"/>
          <w:sz w:val="28"/>
          <w:szCs w:val="28"/>
        </w:rPr>
      </w:pPr>
      <w:r w:rsidRPr="003C6331">
        <w:rPr>
          <w:rFonts w:ascii="Arial" w:hAnsi="Arial" w:cs="Arial"/>
          <w:sz w:val="32"/>
          <w:szCs w:val="32"/>
        </w:rPr>
        <w:t>…………………………..</w:t>
      </w:r>
    </w:p>
    <w:p w14:paraId="3319E832" w14:textId="77777777" w:rsidR="00EF6B33" w:rsidRPr="003C6331" w:rsidRDefault="00EF6B33" w:rsidP="00EF6B33">
      <w:pPr>
        <w:spacing w:line="264" w:lineRule="auto"/>
        <w:rPr>
          <w:sz w:val="22"/>
          <w:szCs w:val="22"/>
        </w:rPr>
      </w:pPr>
    </w:p>
    <w:p w14:paraId="3319E833" w14:textId="77777777" w:rsidR="00704593" w:rsidRPr="003C6331" w:rsidRDefault="00704593">
      <w:pPr>
        <w:spacing w:after="200" w:line="276" w:lineRule="auto"/>
        <w:rPr>
          <w:sz w:val="22"/>
          <w:szCs w:val="22"/>
        </w:rPr>
      </w:pPr>
      <w:r w:rsidRPr="003C6331">
        <w:rPr>
          <w:sz w:val="22"/>
          <w:szCs w:val="22"/>
        </w:rPr>
        <w:br w:type="page"/>
      </w:r>
    </w:p>
    <w:p w14:paraId="3319E834" w14:textId="77777777" w:rsidR="009F3150" w:rsidRPr="003C6331" w:rsidRDefault="009F3150" w:rsidP="00EF6B33">
      <w:pPr>
        <w:spacing w:line="264" w:lineRule="auto"/>
        <w:jc w:val="both"/>
        <w:rPr>
          <w:sz w:val="22"/>
          <w:szCs w:val="22"/>
        </w:rPr>
      </w:pPr>
    </w:p>
    <w:p w14:paraId="3319E835" w14:textId="77777777" w:rsidR="00EF6B33" w:rsidRPr="003C6331" w:rsidRDefault="00EF6B33" w:rsidP="00EF6B33">
      <w:pPr>
        <w:spacing w:line="264" w:lineRule="auto"/>
        <w:jc w:val="both"/>
        <w:rPr>
          <w:sz w:val="22"/>
          <w:szCs w:val="22"/>
        </w:rPr>
      </w:pPr>
      <w:r w:rsidRPr="003C6331">
        <w:rPr>
          <w:sz w:val="22"/>
          <w:szCs w:val="22"/>
        </w:rPr>
        <w:t xml:space="preserve">Niniejsza Generalna Umowa Dystrybucji (zwana dalej „Umową”) została zawarta w Tarnobrzegu, </w:t>
      </w:r>
      <w:r w:rsidRPr="003C6331">
        <w:rPr>
          <w:sz w:val="22"/>
          <w:szCs w:val="22"/>
        </w:rPr>
        <w:br/>
      </w:r>
      <w:r w:rsidRPr="003C6331">
        <w:rPr>
          <w:sz w:val="22"/>
          <w:szCs w:val="22"/>
        </w:rPr>
        <w:br/>
        <w:t>dnia ................................... roku, pomiędzy:</w:t>
      </w:r>
    </w:p>
    <w:p w14:paraId="3319E836" w14:textId="77777777" w:rsidR="00EF6B33" w:rsidRPr="003C6331" w:rsidRDefault="00EF6B33" w:rsidP="00EF6B33">
      <w:pPr>
        <w:pStyle w:val="styl0"/>
        <w:spacing w:line="264" w:lineRule="auto"/>
        <w:rPr>
          <w:color w:val="auto"/>
          <w:sz w:val="22"/>
          <w:szCs w:val="22"/>
        </w:rPr>
      </w:pPr>
    </w:p>
    <w:p w14:paraId="3319E837" w14:textId="77777777" w:rsidR="00195390" w:rsidRPr="003C6331" w:rsidRDefault="00EF6B33" w:rsidP="00EF6B33">
      <w:pPr>
        <w:spacing w:after="120" w:line="264" w:lineRule="auto"/>
        <w:jc w:val="both"/>
        <w:rPr>
          <w:sz w:val="22"/>
          <w:szCs w:val="22"/>
        </w:rPr>
      </w:pPr>
      <w:r w:rsidRPr="003C6331">
        <w:rPr>
          <w:b/>
          <w:bCs/>
          <w:sz w:val="22"/>
          <w:szCs w:val="22"/>
        </w:rPr>
        <w:t xml:space="preserve">ZAKŁADAMI CHEMICZNYMI „Siarkopol” TARNOBRZEG sp. z o.o., </w:t>
      </w:r>
      <w:r w:rsidRPr="003C6331">
        <w:rPr>
          <w:sz w:val="22"/>
          <w:szCs w:val="22"/>
        </w:rPr>
        <w:t>z siedzibą:</w:t>
      </w:r>
      <w:r w:rsidRPr="003C6331">
        <w:rPr>
          <w:sz w:val="22"/>
          <w:szCs w:val="22"/>
        </w:rPr>
        <w:br/>
        <w:t xml:space="preserve">ul. Chemiczna 3, 39-400 Tarnobrzeg, zarejestrowaną w Sądzie Rejonowym w Rzeszowie, XII Wydział Gospodarczy Krajowego Rejestru Sądowego, pod numerem KRS 0000062697; NIP 867-19-93-417, REGON 831220876, kapitał zakładowy 38.943.630,00 zł, </w:t>
      </w:r>
    </w:p>
    <w:p w14:paraId="3319E838" w14:textId="77777777" w:rsidR="00EF6B33" w:rsidRPr="003C6331" w:rsidRDefault="00EF6B33" w:rsidP="00EF6B33">
      <w:pPr>
        <w:spacing w:after="120" w:line="264" w:lineRule="auto"/>
        <w:jc w:val="both"/>
        <w:rPr>
          <w:b/>
          <w:bCs/>
          <w:sz w:val="22"/>
          <w:szCs w:val="22"/>
        </w:rPr>
      </w:pPr>
      <w:r w:rsidRPr="003C6331">
        <w:rPr>
          <w:sz w:val="22"/>
          <w:szCs w:val="22"/>
        </w:rPr>
        <w:t xml:space="preserve">zwanymi dalej </w:t>
      </w:r>
      <w:r w:rsidRPr="003C6331">
        <w:rPr>
          <w:b/>
          <w:bCs/>
          <w:sz w:val="22"/>
          <w:szCs w:val="22"/>
        </w:rPr>
        <w:t>„</w:t>
      </w:r>
      <w:proofErr w:type="spellStart"/>
      <w:r w:rsidRPr="003C6331">
        <w:rPr>
          <w:b/>
          <w:bCs/>
          <w:sz w:val="22"/>
          <w:szCs w:val="22"/>
        </w:rPr>
        <w:t>OSD</w:t>
      </w:r>
      <w:r w:rsidR="00195390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b/>
          <w:bCs/>
          <w:sz w:val="22"/>
          <w:szCs w:val="22"/>
        </w:rPr>
        <w:t>”</w:t>
      </w:r>
      <w:r w:rsidRPr="003C6331">
        <w:rPr>
          <w:sz w:val="22"/>
          <w:szCs w:val="22"/>
        </w:rPr>
        <w:t>, reprezentowanymi przez:</w:t>
      </w:r>
      <w:r w:rsidRPr="003C6331">
        <w:rPr>
          <w:sz w:val="22"/>
          <w:szCs w:val="22"/>
        </w:rPr>
        <w:tab/>
      </w:r>
      <w:r w:rsidRPr="003C6331">
        <w:rPr>
          <w:sz w:val="22"/>
          <w:szCs w:val="22"/>
        </w:rPr>
        <w:br/>
      </w:r>
    </w:p>
    <w:p w14:paraId="3319E839" w14:textId="23C2687E" w:rsidR="00EF6B33" w:rsidRPr="003C6331" w:rsidRDefault="00EF6B33" w:rsidP="00EF6B33">
      <w:pPr>
        <w:spacing w:after="120" w:line="264" w:lineRule="auto"/>
        <w:jc w:val="both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 xml:space="preserve">1. </w:t>
      </w:r>
      <w:r w:rsidR="00885391" w:rsidRPr="003C6331">
        <w:rPr>
          <w:b/>
          <w:bCs/>
          <w:sz w:val="22"/>
          <w:szCs w:val="22"/>
        </w:rPr>
        <w:t>…………………</w:t>
      </w:r>
      <w:r w:rsidR="00885391" w:rsidRPr="003C6331">
        <w:rPr>
          <w:b/>
          <w:bCs/>
          <w:sz w:val="22"/>
          <w:szCs w:val="22"/>
        </w:rPr>
        <w:tab/>
      </w:r>
      <w:r w:rsidR="00670E47" w:rsidRPr="003C6331">
        <w:rPr>
          <w:b/>
          <w:bCs/>
          <w:sz w:val="22"/>
          <w:szCs w:val="22"/>
        </w:rPr>
        <w:tab/>
      </w:r>
      <w:r w:rsidR="005F608C" w:rsidRPr="003C6331">
        <w:rPr>
          <w:b/>
          <w:bCs/>
          <w:sz w:val="22"/>
          <w:szCs w:val="22"/>
        </w:rPr>
        <w:t>-</w:t>
      </w:r>
      <w:r w:rsidR="005F608C" w:rsidRPr="003C6331">
        <w:rPr>
          <w:b/>
          <w:bCs/>
          <w:sz w:val="22"/>
          <w:szCs w:val="22"/>
        </w:rPr>
        <w:tab/>
      </w:r>
      <w:r w:rsidR="00885391" w:rsidRPr="003C6331">
        <w:rPr>
          <w:b/>
          <w:bCs/>
          <w:sz w:val="22"/>
          <w:szCs w:val="22"/>
        </w:rPr>
        <w:t>…………..</w:t>
      </w:r>
    </w:p>
    <w:p w14:paraId="3319E83A" w14:textId="1AA4A8E9" w:rsidR="00EF6B33" w:rsidRPr="003C6331" w:rsidRDefault="00670E47" w:rsidP="00EF6B33">
      <w:pPr>
        <w:spacing w:after="120" w:line="264" w:lineRule="auto"/>
        <w:jc w:val="both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 xml:space="preserve">2. </w:t>
      </w:r>
      <w:r w:rsidR="00885391" w:rsidRPr="003C6331">
        <w:rPr>
          <w:b/>
          <w:bCs/>
          <w:sz w:val="22"/>
          <w:szCs w:val="22"/>
        </w:rPr>
        <w:t>…………………</w:t>
      </w:r>
      <w:r w:rsidR="004A6639" w:rsidRPr="003C6331">
        <w:rPr>
          <w:b/>
          <w:bCs/>
          <w:sz w:val="22"/>
          <w:szCs w:val="22"/>
        </w:rPr>
        <w:tab/>
      </w:r>
      <w:r w:rsidR="005F608C" w:rsidRPr="003C6331">
        <w:rPr>
          <w:b/>
          <w:bCs/>
          <w:sz w:val="22"/>
          <w:szCs w:val="22"/>
        </w:rPr>
        <w:tab/>
        <w:t>-</w:t>
      </w:r>
      <w:r w:rsidR="005F608C" w:rsidRPr="003C6331">
        <w:rPr>
          <w:b/>
          <w:bCs/>
          <w:sz w:val="22"/>
          <w:szCs w:val="22"/>
        </w:rPr>
        <w:tab/>
      </w:r>
      <w:r w:rsidR="00885391" w:rsidRPr="003C6331">
        <w:rPr>
          <w:b/>
          <w:bCs/>
          <w:sz w:val="22"/>
          <w:szCs w:val="22"/>
        </w:rPr>
        <w:t>…………..</w:t>
      </w:r>
    </w:p>
    <w:p w14:paraId="3319E83B" w14:textId="77777777" w:rsidR="00EF6B33" w:rsidRPr="003C6331" w:rsidRDefault="00EF6B33" w:rsidP="00EF6B33">
      <w:pPr>
        <w:spacing w:line="264" w:lineRule="auto"/>
        <w:rPr>
          <w:sz w:val="22"/>
          <w:szCs w:val="22"/>
        </w:rPr>
      </w:pPr>
    </w:p>
    <w:p w14:paraId="3319E83C" w14:textId="2C1F3AE2" w:rsidR="00367AAB" w:rsidRPr="003C6331" w:rsidRDefault="00885391" w:rsidP="00EF6B33">
      <w:pPr>
        <w:spacing w:line="264" w:lineRule="auto"/>
        <w:rPr>
          <w:sz w:val="22"/>
          <w:szCs w:val="22"/>
        </w:rPr>
      </w:pPr>
      <w:r w:rsidRPr="003C6331">
        <w:rPr>
          <w:sz w:val="22"/>
          <w:szCs w:val="22"/>
        </w:rPr>
        <w:t>a</w:t>
      </w:r>
    </w:p>
    <w:p w14:paraId="5966A2EB" w14:textId="0C4B417B" w:rsidR="00885391" w:rsidRPr="003C6331" w:rsidRDefault="00885391" w:rsidP="00EF6B33">
      <w:pPr>
        <w:spacing w:line="264" w:lineRule="auto"/>
        <w:rPr>
          <w:sz w:val="22"/>
          <w:szCs w:val="22"/>
        </w:rPr>
      </w:pPr>
      <w:r w:rsidRPr="003C633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319E83D" w14:textId="77777777" w:rsidR="00367AAB" w:rsidRPr="003C6331" w:rsidRDefault="00367AAB" w:rsidP="00EF6B33">
      <w:pPr>
        <w:spacing w:line="264" w:lineRule="auto"/>
        <w:rPr>
          <w:sz w:val="22"/>
          <w:szCs w:val="22"/>
        </w:rPr>
      </w:pPr>
    </w:p>
    <w:p w14:paraId="3319E83F" w14:textId="77777777" w:rsidR="00367AAB" w:rsidRPr="003C6331" w:rsidRDefault="00367AAB" w:rsidP="00367AAB">
      <w:pPr>
        <w:spacing w:after="120" w:line="264" w:lineRule="auto"/>
        <w:jc w:val="both"/>
        <w:rPr>
          <w:sz w:val="22"/>
          <w:szCs w:val="22"/>
        </w:rPr>
      </w:pPr>
      <w:r w:rsidRPr="003C6331">
        <w:rPr>
          <w:sz w:val="22"/>
          <w:szCs w:val="22"/>
        </w:rPr>
        <w:t xml:space="preserve">zwanym dalej </w:t>
      </w:r>
      <w:r w:rsidRPr="003C6331">
        <w:rPr>
          <w:b/>
          <w:sz w:val="22"/>
          <w:szCs w:val="22"/>
        </w:rPr>
        <w:t>„Sprzedawcą”</w:t>
      </w:r>
      <w:r w:rsidRPr="003C6331">
        <w:rPr>
          <w:sz w:val="22"/>
          <w:szCs w:val="22"/>
        </w:rPr>
        <w:t>, reprezentowanym przez:</w:t>
      </w:r>
    </w:p>
    <w:p w14:paraId="3319E840" w14:textId="77777777" w:rsidR="00EF6B33" w:rsidRPr="003C6331" w:rsidRDefault="00EF6B33" w:rsidP="00EF6B33">
      <w:pPr>
        <w:spacing w:after="120" w:line="264" w:lineRule="auto"/>
        <w:jc w:val="both"/>
        <w:rPr>
          <w:sz w:val="22"/>
          <w:szCs w:val="22"/>
        </w:rPr>
      </w:pPr>
    </w:p>
    <w:p w14:paraId="3319E841" w14:textId="3FDE4DED" w:rsidR="00EF6B33" w:rsidRPr="003C6331" w:rsidRDefault="00885391" w:rsidP="00EF6B33">
      <w:pPr>
        <w:spacing w:after="120" w:line="264" w:lineRule="auto"/>
        <w:jc w:val="both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>………………………….</w:t>
      </w:r>
    </w:p>
    <w:p w14:paraId="3319E843" w14:textId="49B7F71C" w:rsidR="00EF6B33" w:rsidRPr="003C6331" w:rsidRDefault="00EF6B33" w:rsidP="00EF6B33">
      <w:pPr>
        <w:spacing w:after="120" w:line="264" w:lineRule="auto"/>
        <w:jc w:val="both"/>
        <w:rPr>
          <w:b/>
          <w:bCs/>
          <w:sz w:val="22"/>
          <w:szCs w:val="22"/>
        </w:rPr>
      </w:pPr>
    </w:p>
    <w:p w14:paraId="3319E844" w14:textId="77777777" w:rsidR="00EF6B33" w:rsidRPr="003C6331" w:rsidRDefault="00EF6B33" w:rsidP="00EF6B33">
      <w:pPr>
        <w:pStyle w:val="Tekstpodstawowy"/>
        <w:spacing w:before="120" w:after="0" w:line="264" w:lineRule="auto"/>
        <w:rPr>
          <w:color w:val="auto"/>
          <w:sz w:val="22"/>
          <w:szCs w:val="22"/>
          <w:lang w:val="pl-PL"/>
        </w:rPr>
      </w:pPr>
    </w:p>
    <w:p w14:paraId="3319E845" w14:textId="77777777" w:rsidR="00EF6B33" w:rsidRPr="003C6331" w:rsidRDefault="00EF6B33" w:rsidP="00EF6B33">
      <w:pPr>
        <w:pStyle w:val="Tekstpodstawowy"/>
        <w:spacing w:before="120" w:after="0" w:line="264" w:lineRule="auto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Każda ze stron Umowy może być zamiennie nazywana </w:t>
      </w:r>
      <w:r w:rsidRPr="003C6331">
        <w:rPr>
          <w:b/>
          <w:bCs/>
          <w:color w:val="auto"/>
          <w:sz w:val="22"/>
          <w:szCs w:val="22"/>
          <w:lang w:val="pl-PL"/>
        </w:rPr>
        <w:t>Stroną</w:t>
      </w:r>
      <w:r w:rsidRPr="003C6331">
        <w:rPr>
          <w:color w:val="auto"/>
          <w:sz w:val="22"/>
          <w:szCs w:val="22"/>
          <w:lang w:val="pl-PL"/>
        </w:rPr>
        <w:t xml:space="preserve">, łącznie </w:t>
      </w:r>
      <w:r w:rsidRPr="003C6331">
        <w:rPr>
          <w:b/>
          <w:bCs/>
          <w:color w:val="auto"/>
          <w:sz w:val="22"/>
          <w:szCs w:val="22"/>
          <w:lang w:val="pl-PL"/>
        </w:rPr>
        <w:t>Stronami</w:t>
      </w:r>
      <w:r w:rsidRPr="003C6331">
        <w:rPr>
          <w:color w:val="auto"/>
          <w:sz w:val="22"/>
          <w:szCs w:val="22"/>
          <w:lang w:val="pl-PL"/>
        </w:rPr>
        <w:t>.</w:t>
      </w:r>
    </w:p>
    <w:p w14:paraId="3319E846" w14:textId="77777777" w:rsidR="00EF6B33" w:rsidRPr="003C6331" w:rsidRDefault="00EF6B33" w:rsidP="00EF6B33">
      <w:pPr>
        <w:pStyle w:val="Tekstpodstawowy"/>
        <w:spacing w:before="120" w:after="0" w:line="264" w:lineRule="auto"/>
        <w:rPr>
          <w:color w:val="auto"/>
          <w:sz w:val="22"/>
          <w:szCs w:val="22"/>
          <w:lang w:val="pl-PL"/>
        </w:rPr>
      </w:pPr>
    </w:p>
    <w:p w14:paraId="3319E847" w14:textId="77777777" w:rsidR="00EF6B33" w:rsidRPr="003C6331" w:rsidRDefault="00EF6B33" w:rsidP="00EF6B33">
      <w:pPr>
        <w:pStyle w:val="Tekstpodstawowy"/>
        <w:spacing w:before="120" w:after="0" w:line="264" w:lineRule="auto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Reprezentanci </w:t>
      </w:r>
      <w:r w:rsidRPr="003C6331">
        <w:rPr>
          <w:b/>
          <w:bCs/>
          <w:color w:val="auto"/>
          <w:sz w:val="22"/>
          <w:szCs w:val="22"/>
          <w:lang w:val="pl-PL"/>
        </w:rPr>
        <w:t xml:space="preserve">Stron </w:t>
      </w:r>
      <w:r w:rsidRPr="003C6331">
        <w:rPr>
          <w:color w:val="auto"/>
          <w:sz w:val="22"/>
          <w:szCs w:val="22"/>
          <w:lang w:val="pl-PL"/>
        </w:rPr>
        <w:t>oświadczają, że:</w:t>
      </w:r>
    </w:p>
    <w:p w14:paraId="3319E848" w14:textId="77777777" w:rsidR="00EF6B33" w:rsidRPr="003C6331" w:rsidRDefault="00EF6B33" w:rsidP="00EF6B33">
      <w:pPr>
        <w:pStyle w:val="Tekstpodstawowy"/>
        <w:numPr>
          <w:ilvl w:val="0"/>
          <w:numId w:val="10"/>
        </w:numPr>
        <w:tabs>
          <w:tab w:val="clear" w:pos="720"/>
          <w:tab w:val="clear" w:pos="4536"/>
          <w:tab w:val="clear" w:pos="9072"/>
          <w:tab w:val="num" w:pos="284"/>
        </w:tabs>
        <w:spacing w:after="0" w:line="264" w:lineRule="auto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działają na podstawie aktualnych upoważnień do reprezentowania swej </w:t>
      </w:r>
      <w:r w:rsidRPr="003C6331">
        <w:rPr>
          <w:b/>
          <w:bCs/>
          <w:color w:val="auto"/>
          <w:sz w:val="22"/>
          <w:szCs w:val="22"/>
          <w:lang w:val="pl-PL"/>
        </w:rPr>
        <w:t>Strony</w:t>
      </w:r>
      <w:r w:rsidRPr="003C6331">
        <w:rPr>
          <w:color w:val="auto"/>
          <w:sz w:val="22"/>
          <w:szCs w:val="22"/>
          <w:lang w:val="pl-PL"/>
        </w:rPr>
        <w:t xml:space="preserve"> w zakresie zaciągania zobowiązań wynikających z Umowy,</w:t>
      </w:r>
    </w:p>
    <w:p w14:paraId="3319E849" w14:textId="77777777" w:rsidR="00EF6B33" w:rsidRPr="003C6331" w:rsidRDefault="00EF6B33" w:rsidP="00EF6B33">
      <w:pPr>
        <w:pStyle w:val="Tekstpodstawowy"/>
        <w:numPr>
          <w:ilvl w:val="0"/>
          <w:numId w:val="10"/>
        </w:numPr>
        <w:tabs>
          <w:tab w:val="clear" w:pos="720"/>
          <w:tab w:val="clear" w:pos="4536"/>
          <w:tab w:val="clear" w:pos="9072"/>
          <w:tab w:val="num" w:pos="284"/>
        </w:tabs>
        <w:spacing w:after="0" w:line="264" w:lineRule="auto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>Umowa jest zawarta przez Strony w dobrej wierze i przekonaniu o zgodności z obowiązującym prawem,</w:t>
      </w:r>
    </w:p>
    <w:p w14:paraId="3319E84A" w14:textId="77777777" w:rsidR="00EF6B33" w:rsidRPr="003C6331" w:rsidRDefault="00EF6B33" w:rsidP="00EF6B33">
      <w:pPr>
        <w:pStyle w:val="Tekstpodstawowy"/>
        <w:numPr>
          <w:ilvl w:val="0"/>
          <w:numId w:val="10"/>
        </w:numPr>
        <w:tabs>
          <w:tab w:val="clear" w:pos="720"/>
          <w:tab w:val="clear" w:pos="4536"/>
          <w:tab w:val="clear" w:pos="9072"/>
          <w:tab w:val="num" w:pos="284"/>
        </w:tabs>
        <w:spacing w:after="0" w:line="264" w:lineRule="auto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na okoliczność potwierdzenia umocowania do zaciągania zobowiązań przez ww. reprezentantów Stron, sporządzono </w:t>
      </w:r>
      <w:r w:rsidR="00F507D6" w:rsidRPr="003C6331">
        <w:rPr>
          <w:color w:val="auto"/>
          <w:sz w:val="22"/>
          <w:szCs w:val="22"/>
          <w:lang w:val="pl-PL"/>
        </w:rPr>
        <w:t xml:space="preserve">Załącznik </w:t>
      </w:r>
      <w:r w:rsidRPr="003C6331">
        <w:rPr>
          <w:color w:val="auto"/>
          <w:sz w:val="22"/>
          <w:szCs w:val="22"/>
          <w:lang w:val="pl-PL"/>
        </w:rPr>
        <w:t xml:space="preserve">nr </w:t>
      </w:r>
      <w:r w:rsidR="00E921E5" w:rsidRPr="003C6331">
        <w:rPr>
          <w:color w:val="auto"/>
          <w:sz w:val="22"/>
          <w:szCs w:val="22"/>
          <w:lang w:val="pl-PL"/>
        </w:rPr>
        <w:t xml:space="preserve">8 </w:t>
      </w:r>
      <w:r w:rsidRPr="003C6331">
        <w:rPr>
          <w:color w:val="auto"/>
          <w:sz w:val="22"/>
          <w:szCs w:val="22"/>
          <w:lang w:val="pl-PL"/>
        </w:rPr>
        <w:t xml:space="preserve">do Umowy zawierający aktualne na dzień podpisania Umowy odpisy z Krajowego Rejestru Sądowego każdej ze stron oraz pełnomocnictwo o ile </w:t>
      </w:r>
      <w:r w:rsidRPr="003C6331">
        <w:rPr>
          <w:b/>
          <w:bCs/>
          <w:color w:val="auto"/>
          <w:sz w:val="22"/>
          <w:szCs w:val="22"/>
          <w:lang w:val="pl-PL"/>
        </w:rPr>
        <w:t>Strona</w:t>
      </w:r>
      <w:r w:rsidRPr="003C6331">
        <w:rPr>
          <w:color w:val="auto"/>
          <w:sz w:val="22"/>
          <w:szCs w:val="22"/>
          <w:lang w:val="pl-PL"/>
        </w:rPr>
        <w:t xml:space="preserve"> działa przez pełnomocnika.</w:t>
      </w:r>
    </w:p>
    <w:p w14:paraId="3319E84B" w14:textId="77777777" w:rsidR="00EF6B33" w:rsidRPr="003C6331" w:rsidRDefault="00EF6B33" w:rsidP="00EF6B33">
      <w:pPr>
        <w:pStyle w:val="Tekstpodstawowy"/>
        <w:spacing w:before="120" w:after="0" w:line="264" w:lineRule="auto"/>
        <w:jc w:val="center"/>
        <w:rPr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br w:type="page"/>
      </w:r>
      <w:r w:rsidRPr="003C6331">
        <w:rPr>
          <w:b/>
          <w:bCs/>
          <w:color w:val="auto"/>
          <w:sz w:val="22"/>
          <w:szCs w:val="22"/>
          <w:lang w:val="pl-PL"/>
        </w:rPr>
        <w:lastRenderedPageBreak/>
        <w:t>§ 1</w:t>
      </w:r>
    </w:p>
    <w:p w14:paraId="3319E84C" w14:textId="77777777" w:rsidR="00EF6B33" w:rsidRPr="003C6331" w:rsidRDefault="00EF6B33" w:rsidP="00EF6B33">
      <w:pPr>
        <w:pStyle w:val="styl0"/>
        <w:spacing w:after="120" w:line="264" w:lineRule="auto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Postanowienia wstępne</w:t>
      </w:r>
    </w:p>
    <w:p w14:paraId="3319E84D" w14:textId="77777777" w:rsidR="00EF6B33" w:rsidRPr="003C6331" w:rsidRDefault="00EF6B33" w:rsidP="00EF6B33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spacing w:before="0"/>
        <w:ind w:left="425" w:hanging="425"/>
        <w:rPr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przyjmują, że podstawę do ustalenia i realizacji warunków Umowy stanowią:</w:t>
      </w:r>
    </w:p>
    <w:p w14:paraId="3319E84E" w14:textId="074975C9" w:rsidR="00D22D4C" w:rsidRPr="003C6331" w:rsidRDefault="00EF6B33" w:rsidP="00D22D4C">
      <w:pPr>
        <w:numPr>
          <w:ilvl w:val="0"/>
          <w:numId w:val="11"/>
        </w:numPr>
        <w:tabs>
          <w:tab w:val="clear" w:pos="360"/>
          <w:tab w:val="num" w:pos="709"/>
        </w:tabs>
        <w:spacing w:before="120"/>
        <w:ind w:left="709" w:hanging="283"/>
        <w:jc w:val="both"/>
        <w:rPr>
          <w:sz w:val="20"/>
          <w:szCs w:val="20"/>
        </w:rPr>
      </w:pPr>
      <w:r w:rsidRPr="003C6331">
        <w:rPr>
          <w:sz w:val="22"/>
          <w:szCs w:val="22"/>
        </w:rPr>
        <w:t>ustawa z dnia 10 kwietnia 1997 roku Prawo energetyczne (</w:t>
      </w:r>
      <w:r w:rsidR="00106E64" w:rsidRPr="003C6331">
        <w:rPr>
          <w:sz w:val="22"/>
          <w:szCs w:val="22"/>
        </w:rPr>
        <w:t xml:space="preserve">Dz.U. z 2026 r. poz. 43 </w:t>
      </w:r>
      <w:r w:rsidRPr="003C6331">
        <w:rPr>
          <w:sz w:val="22"/>
          <w:szCs w:val="22"/>
        </w:rPr>
        <w:t>z późniejszymi zmianami), zwana dalej „Ustawą”, wraz z aktami wykonawczymi wydanymi na podstawie delegacji zawartych w Ustawie;</w:t>
      </w:r>
    </w:p>
    <w:p w14:paraId="3319E84F" w14:textId="6E615636" w:rsidR="007B03D5" w:rsidRPr="003C6331" w:rsidRDefault="007B03D5" w:rsidP="00D22D4C">
      <w:pPr>
        <w:numPr>
          <w:ilvl w:val="0"/>
          <w:numId w:val="11"/>
        </w:numPr>
        <w:tabs>
          <w:tab w:val="clear" w:pos="360"/>
          <w:tab w:val="num" w:pos="709"/>
        </w:tabs>
        <w:spacing w:before="120"/>
        <w:ind w:left="709" w:hanging="284"/>
        <w:jc w:val="both"/>
        <w:rPr>
          <w:sz w:val="20"/>
          <w:szCs w:val="20"/>
        </w:rPr>
      </w:pPr>
      <w:r w:rsidRPr="003C6331">
        <w:rPr>
          <w:sz w:val="22"/>
          <w:szCs w:val="22"/>
        </w:rPr>
        <w:t>ustawa z dnia 20 lutego 2015 r. o odnawialnych źródłach energii (</w:t>
      </w:r>
      <w:r w:rsidR="00106E64" w:rsidRPr="003C6331">
        <w:rPr>
          <w:sz w:val="22"/>
          <w:szCs w:val="22"/>
        </w:rPr>
        <w:t>Dz.U. z 2026 r. poz. 68</w:t>
      </w:r>
      <w:r w:rsidRPr="003C6331">
        <w:rPr>
          <w:sz w:val="22"/>
          <w:szCs w:val="22"/>
        </w:rPr>
        <w:t xml:space="preserve"> z późniejszymi zmianami), zwana dalej „Ustawą OZE”;</w:t>
      </w:r>
    </w:p>
    <w:p w14:paraId="3319E850" w14:textId="77777777" w:rsidR="00D22D4C" w:rsidRPr="003C6331" w:rsidRDefault="00EF6B33" w:rsidP="00D22D4C">
      <w:pPr>
        <w:numPr>
          <w:ilvl w:val="0"/>
          <w:numId w:val="11"/>
        </w:numPr>
        <w:tabs>
          <w:tab w:val="clear" w:pos="360"/>
          <w:tab w:val="num" w:pos="709"/>
        </w:tabs>
        <w:spacing w:before="120"/>
        <w:ind w:left="709" w:hanging="284"/>
        <w:jc w:val="both"/>
        <w:rPr>
          <w:sz w:val="20"/>
          <w:szCs w:val="20"/>
        </w:rPr>
      </w:pPr>
      <w:r w:rsidRPr="003C6331">
        <w:rPr>
          <w:sz w:val="22"/>
          <w:szCs w:val="22"/>
        </w:rPr>
        <w:t xml:space="preserve">aktualna Instrukcja Ruchu i Eksploatacji Sieci Dystrybucyjnej </w:t>
      </w:r>
      <w:proofErr w:type="spellStart"/>
      <w:r w:rsidRPr="003C6331">
        <w:rPr>
          <w:b/>
          <w:bCs/>
          <w:sz w:val="22"/>
          <w:szCs w:val="22"/>
        </w:rPr>
        <w:t>OSD</w:t>
      </w:r>
      <w:r w:rsidR="00521543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sz w:val="22"/>
          <w:szCs w:val="22"/>
        </w:rPr>
        <w:t xml:space="preserve"> (zwana dalej „</w:t>
      </w:r>
      <w:proofErr w:type="spellStart"/>
      <w:r w:rsidRPr="003C6331">
        <w:rPr>
          <w:sz w:val="22"/>
          <w:szCs w:val="22"/>
        </w:rPr>
        <w:t>IRiESD</w:t>
      </w:r>
      <w:proofErr w:type="spellEnd"/>
      <w:r w:rsidRPr="003C6331">
        <w:rPr>
          <w:sz w:val="22"/>
          <w:szCs w:val="22"/>
        </w:rPr>
        <w:t>”) w zakresie dotyczącym zapisów i ustaleń objętych Umową oraz związanych z realizacją Umowy;</w:t>
      </w:r>
    </w:p>
    <w:p w14:paraId="3319E851" w14:textId="77777777" w:rsidR="00D22D4C" w:rsidRPr="003C6331" w:rsidRDefault="00D22D4C" w:rsidP="00D22D4C">
      <w:pPr>
        <w:numPr>
          <w:ilvl w:val="0"/>
          <w:numId w:val="11"/>
        </w:numPr>
        <w:tabs>
          <w:tab w:val="clear" w:pos="360"/>
          <w:tab w:val="num" w:pos="709"/>
        </w:tabs>
        <w:spacing w:before="120"/>
        <w:ind w:left="710" w:hanging="284"/>
        <w:jc w:val="both"/>
        <w:rPr>
          <w:sz w:val="22"/>
          <w:szCs w:val="22"/>
        </w:rPr>
      </w:pPr>
      <w:r w:rsidRPr="003C6331">
        <w:rPr>
          <w:sz w:val="22"/>
          <w:szCs w:val="22"/>
        </w:rPr>
        <w:t xml:space="preserve">aktualna Instrukcja Ruchu i Eksploatacji Sieci Dystrybucyjnej PGE Dystrybucja S.A. Oddział Rzeszów , </w:t>
      </w:r>
      <w:proofErr w:type="spellStart"/>
      <w:r w:rsidRPr="003C6331">
        <w:rPr>
          <w:sz w:val="22"/>
          <w:szCs w:val="22"/>
        </w:rPr>
        <w:t>OSDp</w:t>
      </w:r>
      <w:proofErr w:type="spellEnd"/>
      <w:r w:rsidRPr="003C6331">
        <w:rPr>
          <w:sz w:val="22"/>
          <w:szCs w:val="22"/>
        </w:rPr>
        <w:t xml:space="preserve"> nadrzędnego (zwana dalej </w:t>
      </w:r>
      <w:proofErr w:type="spellStart"/>
      <w:r w:rsidRPr="003C6331">
        <w:rPr>
          <w:sz w:val="22"/>
          <w:szCs w:val="22"/>
        </w:rPr>
        <w:t>IRiESD</w:t>
      </w:r>
      <w:proofErr w:type="spellEnd"/>
      <w:r w:rsidRPr="003C6331">
        <w:rPr>
          <w:sz w:val="22"/>
          <w:szCs w:val="22"/>
        </w:rPr>
        <w:t xml:space="preserve"> PGE) w zakresie dotyczącym zapisów i ustaleń objętych Umową oraz związanych z realizacją Umowy;</w:t>
      </w:r>
    </w:p>
    <w:p w14:paraId="3319E852" w14:textId="030D9D9F" w:rsidR="00EF6B33" w:rsidRPr="003C6331" w:rsidRDefault="00EF6B33" w:rsidP="00EF6B33">
      <w:pPr>
        <w:numPr>
          <w:ilvl w:val="0"/>
          <w:numId w:val="11"/>
        </w:numPr>
        <w:tabs>
          <w:tab w:val="clear" w:pos="360"/>
          <w:tab w:val="num" w:pos="710"/>
        </w:tabs>
        <w:spacing w:before="120"/>
        <w:ind w:left="710" w:hanging="284"/>
        <w:jc w:val="both"/>
        <w:rPr>
          <w:sz w:val="22"/>
          <w:szCs w:val="22"/>
        </w:rPr>
      </w:pPr>
      <w:r w:rsidRPr="003C6331">
        <w:rPr>
          <w:sz w:val="22"/>
          <w:szCs w:val="22"/>
        </w:rPr>
        <w:t>aktualna Instrukcja Ruchu i Eksploatacji Sieci Przesyłowej PSE S.A. (zwana dalej „</w:t>
      </w:r>
      <w:proofErr w:type="spellStart"/>
      <w:r w:rsidRPr="003C6331">
        <w:rPr>
          <w:sz w:val="22"/>
          <w:szCs w:val="22"/>
        </w:rPr>
        <w:t>IRiESP</w:t>
      </w:r>
      <w:proofErr w:type="spellEnd"/>
      <w:r w:rsidRPr="003C6331">
        <w:rPr>
          <w:sz w:val="22"/>
          <w:szCs w:val="22"/>
        </w:rPr>
        <w:t xml:space="preserve">”), w zakresie wynikającym z zapisów </w:t>
      </w:r>
      <w:proofErr w:type="spellStart"/>
      <w:r w:rsidRPr="003C6331">
        <w:rPr>
          <w:sz w:val="22"/>
          <w:szCs w:val="22"/>
        </w:rPr>
        <w:t>IRiESD</w:t>
      </w:r>
      <w:proofErr w:type="spellEnd"/>
      <w:r w:rsidR="00106E64" w:rsidRPr="003C6331">
        <w:rPr>
          <w:sz w:val="22"/>
          <w:szCs w:val="22"/>
        </w:rPr>
        <w:t>, w tym część „Sposób funkcjonowania Centralnego systemu informacji rynku energii oraz współpracy Operatora systemu przesyłowego elektroenergetycznego, działającego jako Operator informacji rynku energii, z Użytkownikami systemu elektroenergetycznego i innymi podmiotami zobowiązanymi lub uprawionymi do korzystania z Centralnego systemu informacji rynku energii, zwana dalej „</w:t>
      </w:r>
      <w:proofErr w:type="spellStart"/>
      <w:r w:rsidR="00106E64" w:rsidRPr="003C6331">
        <w:rPr>
          <w:sz w:val="22"/>
          <w:szCs w:val="22"/>
        </w:rPr>
        <w:t>IRiESP</w:t>
      </w:r>
      <w:proofErr w:type="spellEnd"/>
      <w:r w:rsidR="00106E64" w:rsidRPr="003C6331">
        <w:rPr>
          <w:sz w:val="22"/>
          <w:szCs w:val="22"/>
        </w:rPr>
        <w:t>-OIRE”</w:t>
      </w:r>
    </w:p>
    <w:p w14:paraId="3319E853" w14:textId="77777777" w:rsidR="00EF6B33" w:rsidRPr="003C6331" w:rsidRDefault="00EF6B33" w:rsidP="00EF6B33">
      <w:pPr>
        <w:numPr>
          <w:ilvl w:val="0"/>
          <w:numId w:val="11"/>
        </w:numPr>
        <w:tabs>
          <w:tab w:val="clear" w:pos="360"/>
          <w:tab w:val="num" w:pos="710"/>
        </w:tabs>
        <w:spacing w:before="120"/>
        <w:ind w:left="710" w:hanging="284"/>
        <w:jc w:val="both"/>
        <w:rPr>
          <w:sz w:val="22"/>
          <w:szCs w:val="22"/>
        </w:rPr>
      </w:pPr>
      <w:r w:rsidRPr="003C6331">
        <w:rPr>
          <w:sz w:val="22"/>
          <w:szCs w:val="22"/>
        </w:rPr>
        <w:t xml:space="preserve">aktualna, zatwierdzona przez Prezesa URE, taryfa </w:t>
      </w:r>
      <w:proofErr w:type="spellStart"/>
      <w:r w:rsidRPr="003C6331">
        <w:rPr>
          <w:b/>
          <w:bCs/>
          <w:sz w:val="22"/>
          <w:szCs w:val="22"/>
        </w:rPr>
        <w:t>OSD</w:t>
      </w:r>
      <w:r w:rsidR="00083968" w:rsidRPr="003C6331">
        <w:rPr>
          <w:b/>
          <w:bCs/>
          <w:sz w:val="22"/>
          <w:szCs w:val="22"/>
        </w:rPr>
        <w:t>n</w:t>
      </w:r>
      <w:proofErr w:type="spellEnd"/>
      <w:r w:rsidR="007B03D5" w:rsidRPr="003C6331">
        <w:rPr>
          <w:sz w:val="22"/>
          <w:szCs w:val="22"/>
        </w:rPr>
        <w:t>;</w:t>
      </w:r>
    </w:p>
    <w:p w14:paraId="3319E854" w14:textId="77777777" w:rsidR="007B03D5" w:rsidRPr="003C6331" w:rsidRDefault="007B03D5" w:rsidP="007B03D5">
      <w:pPr>
        <w:numPr>
          <w:ilvl w:val="0"/>
          <w:numId w:val="11"/>
        </w:numPr>
        <w:tabs>
          <w:tab w:val="clear" w:pos="360"/>
          <w:tab w:val="num" w:pos="710"/>
        </w:tabs>
        <w:spacing w:before="120"/>
        <w:ind w:left="710" w:hanging="284"/>
        <w:jc w:val="both"/>
        <w:rPr>
          <w:sz w:val="22"/>
          <w:szCs w:val="22"/>
        </w:rPr>
      </w:pPr>
      <w:r w:rsidRPr="003C6331">
        <w:rPr>
          <w:sz w:val="22"/>
          <w:szCs w:val="22"/>
        </w:rPr>
        <w:t>warunki dotyczące bilansowania sporządzone na podstawie: Rozporządzenia Komisji (UE) 2017/2195 z dnia 23 listopada 2017 r. ustanawiającego wytyczne dotyczące bilansowania, zwane dalej „WDB”;</w:t>
      </w:r>
    </w:p>
    <w:p w14:paraId="3319E855" w14:textId="6F0542C3" w:rsidR="007B03D5" w:rsidRPr="003C6331" w:rsidRDefault="007B03D5" w:rsidP="007B03D5">
      <w:pPr>
        <w:numPr>
          <w:ilvl w:val="0"/>
          <w:numId w:val="11"/>
        </w:numPr>
        <w:tabs>
          <w:tab w:val="clear" w:pos="360"/>
          <w:tab w:val="num" w:pos="710"/>
        </w:tabs>
        <w:spacing w:before="120"/>
        <w:ind w:left="710" w:hanging="284"/>
        <w:jc w:val="both"/>
        <w:rPr>
          <w:sz w:val="22"/>
          <w:szCs w:val="22"/>
        </w:rPr>
      </w:pPr>
      <w:r w:rsidRPr="003C6331">
        <w:rPr>
          <w:sz w:val="22"/>
          <w:szCs w:val="22"/>
        </w:rPr>
        <w:t>ustawa z dnia 23 kwietnia 1964 roku - Kodeks Cywilny (</w:t>
      </w:r>
      <w:r w:rsidR="00106E64" w:rsidRPr="003C6331">
        <w:rPr>
          <w:sz w:val="22"/>
          <w:szCs w:val="22"/>
        </w:rPr>
        <w:t>Dz.U. z 2026 r. poz. 795</w:t>
      </w:r>
      <w:r w:rsidRPr="003C6331">
        <w:rPr>
          <w:sz w:val="22"/>
          <w:szCs w:val="22"/>
        </w:rPr>
        <w:t xml:space="preserve">, </w:t>
      </w:r>
      <w:r w:rsidRPr="003C6331">
        <w:rPr>
          <w:sz w:val="22"/>
          <w:szCs w:val="22"/>
        </w:rPr>
        <w:br/>
        <w:t>z późniejszymi zmianami) – dalej „Kodeks cywilny”.</w:t>
      </w:r>
    </w:p>
    <w:p w14:paraId="3319E856" w14:textId="77777777" w:rsidR="00EF6B33" w:rsidRPr="003C6331" w:rsidRDefault="00EF6B33" w:rsidP="00EF6B33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oświadczają, że znana jest im treść oraz zobowiązują się do przestrzegania zapisów i postanowień przepisów oraz dokumentów o których mowa w ust. 1.</w:t>
      </w:r>
    </w:p>
    <w:p w14:paraId="3319E857" w14:textId="77777777" w:rsidR="00EF6B33" w:rsidRPr="003C6331" w:rsidRDefault="00EF6B33" w:rsidP="00EF6B33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Wszystkie określenia i pojęcia użyte w Umowie, o ile nie zostały inaczej zdefiniowane, posiadają znaczenie określone w przepisach i dokumentach przywołanych w ust. 1. </w:t>
      </w:r>
    </w:p>
    <w:p w14:paraId="3319E858" w14:textId="77777777" w:rsidR="00EF6B33" w:rsidRPr="003C6331" w:rsidRDefault="00EF6B33" w:rsidP="00EF6B33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Dokonane po wejściu w życie Umowy zmiany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="00083968" w:rsidRPr="003C6331">
        <w:rPr>
          <w:color w:val="auto"/>
          <w:sz w:val="22"/>
          <w:szCs w:val="22"/>
        </w:rPr>
        <w:t xml:space="preserve"> </w:t>
      </w:r>
      <w:r w:rsidRPr="003C6331">
        <w:rPr>
          <w:color w:val="auto"/>
          <w:sz w:val="22"/>
          <w:szCs w:val="22"/>
        </w:rPr>
        <w:t xml:space="preserve">lub </w:t>
      </w:r>
      <w:proofErr w:type="spellStart"/>
      <w:r w:rsidRPr="003C6331">
        <w:rPr>
          <w:color w:val="auto"/>
          <w:sz w:val="22"/>
          <w:szCs w:val="22"/>
        </w:rPr>
        <w:t>IRiESP</w:t>
      </w:r>
      <w:proofErr w:type="spellEnd"/>
      <w:r w:rsidRPr="003C6331">
        <w:rPr>
          <w:color w:val="auto"/>
          <w:sz w:val="22"/>
          <w:szCs w:val="22"/>
        </w:rPr>
        <w:t xml:space="preserve">, obowiązują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bez konieczności sporządzania aneksu do Umowy. Nie wyklucza to prawa do rozwiązania Umowy, zgodnie z § 12 ust. 6 Umowy oraz obowiązku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do zawarcia aneksu do Umowy w przypadku, o którym mowa w § 12 ust. 5 Umowy. Jednocześnie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przyjmują, że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083968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będzie informował o zmianach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 xml:space="preserve"> poprzez jej niezwłoczne opublikowanie po </w:t>
      </w:r>
      <w:r w:rsidR="004B5E62" w:rsidRPr="003C6331">
        <w:rPr>
          <w:color w:val="auto"/>
          <w:sz w:val="22"/>
          <w:szCs w:val="22"/>
        </w:rPr>
        <w:t>wprowadzeniu</w:t>
      </w:r>
      <w:r w:rsidRPr="003C6331">
        <w:rPr>
          <w:color w:val="auto"/>
          <w:sz w:val="22"/>
          <w:szCs w:val="22"/>
        </w:rPr>
        <w:t>, na swojej stronie internetowej http://www.zchsiarkopol.pl.</w:t>
      </w:r>
    </w:p>
    <w:p w14:paraId="3319E859" w14:textId="77777777" w:rsidR="00EF6B33" w:rsidRPr="003C6331" w:rsidRDefault="00EF6B33" w:rsidP="00EF6B33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083968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oświadcza że:</w:t>
      </w:r>
    </w:p>
    <w:p w14:paraId="3319E85A" w14:textId="77777777" w:rsidR="00EF6B33" w:rsidRPr="003C6331" w:rsidRDefault="00EF6B33" w:rsidP="00EF6B33">
      <w:pPr>
        <w:pStyle w:val="Stylwyliczanie"/>
        <w:numPr>
          <w:ilvl w:val="1"/>
          <w:numId w:val="8"/>
        </w:numPr>
        <w:tabs>
          <w:tab w:val="clear" w:pos="1276"/>
          <w:tab w:val="clear" w:pos="2552"/>
          <w:tab w:val="clear" w:pos="3261"/>
        </w:tabs>
        <w:spacing w:before="0"/>
        <w:ind w:left="896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posiada koncesję na dystrybucję energii elektrycznej wydaną przez Prezesa URE decyzją nr PPE/243/3473/W/2/2001/AS z dnia 28.11.2001 r. z </w:t>
      </w:r>
      <w:proofErr w:type="spellStart"/>
      <w:r w:rsidRPr="003C6331">
        <w:rPr>
          <w:color w:val="auto"/>
          <w:sz w:val="22"/>
          <w:szCs w:val="22"/>
        </w:rPr>
        <w:t>późn</w:t>
      </w:r>
      <w:proofErr w:type="spellEnd"/>
      <w:r w:rsidRPr="003C6331">
        <w:rPr>
          <w:color w:val="auto"/>
          <w:sz w:val="22"/>
          <w:szCs w:val="22"/>
        </w:rPr>
        <w:t>. zm.</w:t>
      </w:r>
      <w:r w:rsidR="008771FB" w:rsidRPr="003C6331">
        <w:rPr>
          <w:color w:val="auto"/>
          <w:sz w:val="22"/>
          <w:szCs w:val="22"/>
        </w:rPr>
        <w:t xml:space="preserve"> obowiązującą do dnia 30.11</w:t>
      </w:r>
      <w:r w:rsidR="00E9278C" w:rsidRPr="003C6331">
        <w:rPr>
          <w:color w:val="auto"/>
          <w:sz w:val="22"/>
          <w:szCs w:val="22"/>
        </w:rPr>
        <w:t>.</w:t>
      </w:r>
      <w:r w:rsidR="008771FB" w:rsidRPr="003C6331">
        <w:rPr>
          <w:color w:val="auto"/>
          <w:sz w:val="22"/>
          <w:szCs w:val="22"/>
        </w:rPr>
        <w:t xml:space="preserve"> 20</w:t>
      </w:r>
      <w:r w:rsidR="006F5E9B" w:rsidRPr="003C6331">
        <w:rPr>
          <w:color w:val="auto"/>
          <w:sz w:val="22"/>
          <w:szCs w:val="22"/>
        </w:rPr>
        <w:t>3</w:t>
      </w:r>
      <w:r w:rsidR="008771FB" w:rsidRPr="003C6331">
        <w:rPr>
          <w:color w:val="auto"/>
          <w:sz w:val="22"/>
          <w:szCs w:val="22"/>
        </w:rPr>
        <w:t>1</w:t>
      </w:r>
      <w:r w:rsidRPr="003C6331">
        <w:rPr>
          <w:color w:val="auto"/>
          <w:sz w:val="22"/>
          <w:szCs w:val="22"/>
        </w:rPr>
        <w:t xml:space="preserve"> r., na podstawie której świadczy usługi dystrybucji energii elektrycznej (zwane dalej „usługami dystrybucji”);</w:t>
      </w:r>
    </w:p>
    <w:p w14:paraId="3319E85B" w14:textId="77777777" w:rsidR="00EF6B33" w:rsidRPr="003C6331" w:rsidRDefault="00EF6B33" w:rsidP="00EF6B33">
      <w:pPr>
        <w:pStyle w:val="Stylwyliczanie"/>
        <w:numPr>
          <w:ilvl w:val="1"/>
          <w:numId w:val="8"/>
        </w:numPr>
        <w:tabs>
          <w:tab w:val="clear" w:pos="900"/>
          <w:tab w:val="clear" w:pos="1276"/>
          <w:tab w:val="clear" w:pos="2552"/>
          <w:tab w:val="clear" w:pos="3261"/>
          <w:tab w:val="num" w:pos="855"/>
        </w:tabs>
        <w:spacing w:before="0"/>
        <w:ind w:left="850" w:hanging="34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został wyznaczony przez Prezesa URE na operatora systemu dystrybucyjnego elektroenergetycznego decyzją nr DPE-4711-88(7)/2012/3473/ŁG z dnia 30.05.2012 r. </w:t>
      </w:r>
      <w:r w:rsidR="006F5E9B" w:rsidRPr="003C6331">
        <w:rPr>
          <w:color w:val="auto"/>
          <w:sz w:val="22"/>
          <w:szCs w:val="22"/>
        </w:rPr>
        <w:t xml:space="preserve">z </w:t>
      </w:r>
      <w:proofErr w:type="spellStart"/>
      <w:r w:rsidR="006F5E9B" w:rsidRPr="003C6331">
        <w:rPr>
          <w:color w:val="auto"/>
          <w:sz w:val="22"/>
          <w:szCs w:val="22"/>
        </w:rPr>
        <w:t>późn</w:t>
      </w:r>
      <w:proofErr w:type="spellEnd"/>
      <w:r w:rsidR="006F5E9B" w:rsidRPr="003C6331">
        <w:rPr>
          <w:color w:val="auto"/>
          <w:sz w:val="22"/>
          <w:szCs w:val="22"/>
        </w:rPr>
        <w:t xml:space="preserve">. zm. </w:t>
      </w:r>
      <w:r w:rsidRPr="003C6331">
        <w:rPr>
          <w:color w:val="auto"/>
          <w:sz w:val="22"/>
          <w:szCs w:val="22"/>
        </w:rPr>
        <w:t>na obszarze określonym w koncesji;</w:t>
      </w:r>
    </w:p>
    <w:p w14:paraId="3319E85C" w14:textId="77777777" w:rsidR="008032FF" w:rsidRPr="003C6331" w:rsidRDefault="008032FF" w:rsidP="00106E64">
      <w:pPr>
        <w:pStyle w:val="Stylwyliczanie"/>
        <w:numPr>
          <w:ilvl w:val="1"/>
          <w:numId w:val="8"/>
        </w:numPr>
        <w:tabs>
          <w:tab w:val="clear" w:pos="900"/>
          <w:tab w:val="clear" w:pos="1276"/>
          <w:tab w:val="clear" w:pos="2552"/>
          <w:tab w:val="clear" w:pos="3261"/>
          <w:tab w:val="num" w:pos="855"/>
        </w:tabs>
        <w:spacing w:before="0"/>
        <w:ind w:left="850" w:hanging="340"/>
        <w:jc w:val="left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nie posiada miejsca przyłączenia do Polskich Sieci Elektroenergetycznych S.A. (zwanych dalej „OSP”), posiada zawartą umowę o świadczenie usług</w:t>
      </w:r>
      <w:r w:rsidR="00EA7D86" w:rsidRPr="003C6331">
        <w:rPr>
          <w:color w:val="auto"/>
          <w:sz w:val="22"/>
          <w:szCs w:val="22"/>
        </w:rPr>
        <w:t>i udostępniania krajowego systemu elektroenergetycznego</w:t>
      </w:r>
      <w:r w:rsidRPr="003C6331">
        <w:rPr>
          <w:color w:val="auto"/>
          <w:sz w:val="22"/>
          <w:szCs w:val="22"/>
        </w:rPr>
        <w:t xml:space="preserve"> nr</w:t>
      </w:r>
      <w:r w:rsidR="00EA7D86" w:rsidRPr="003C6331">
        <w:rPr>
          <w:color w:val="auto"/>
          <w:sz w:val="22"/>
          <w:szCs w:val="22"/>
        </w:rPr>
        <w:t xml:space="preserve"> UKDT/OSD/ZCHSIARKOPOL/2012</w:t>
      </w:r>
      <w:r w:rsidRPr="003C6331">
        <w:rPr>
          <w:color w:val="auto"/>
          <w:sz w:val="22"/>
          <w:szCs w:val="22"/>
        </w:rPr>
        <w:t xml:space="preserve">, </w:t>
      </w:r>
      <w:r w:rsidR="00EA7D86" w:rsidRPr="003C6331">
        <w:rPr>
          <w:color w:val="auto"/>
          <w:sz w:val="22"/>
          <w:szCs w:val="22"/>
        </w:rPr>
        <w:br/>
      </w:r>
      <w:r w:rsidRPr="003C6331">
        <w:rPr>
          <w:color w:val="auto"/>
          <w:sz w:val="22"/>
          <w:szCs w:val="22"/>
        </w:rPr>
        <w:t xml:space="preserve">z dnia </w:t>
      </w:r>
      <w:r w:rsidR="00EA7D86" w:rsidRPr="003C6331">
        <w:rPr>
          <w:color w:val="auto"/>
          <w:sz w:val="22"/>
          <w:szCs w:val="22"/>
        </w:rPr>
        <w:t xml:space="preserve">17.07.2012 </w:t>
      </w:r>
      <w:r w:rsidRPr="003C6331">
        <w:rPr>
          <w:color w:val="auto"/>
          <w:sz w:val="22"/>
          <w:szCs w:val="22"/>
        </w:rPr>
        <w:t>r., lecz nie jest bezpośrednim uczestnikiem Rynku Bilansującego;</w:t>
      </w:r>
    </w:p>
    <w:p w14:paraId="3319E85D" w14:textId="77777777" w:rsidR="00EF6B33" w:rsidRPr="003C6331" w:rsidRDefault="00EF6B33" w:rsidP="00106E64">
      <w:pPr>
        <w:pStyle w:val="Stylwyliczanie"/>
        <w:numPr>
          <w:ilvl w:val="1"/>
          <w:numId w:val="8"/>
        </w:numPr>
        <w:tabs>
          <w:tab w:val="clear" w:pos="900"/>
          <w:tab w:val="clear" w:pos="4536"/>
          <w:tab w:val="clear" w:pos="9072"/>
          <w:tab w:val="center" w:pos="-1985"/>
          <w:tab w:val="num" w:pos="855"/>
        </w:tabs>
        <w:spacing w:before="0"/>
        <w:ind w:left="851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lastRenderedPageBreak/>
        <w:t>posiada umowę z PGE Dystrybucja S.A.</w:t>
      </w:r>
      <w:r w:rsidR="00EA7D86" w:rsidRPr="003C6331">
        <w:rPr>
          <w:color w:val="auto"/>
          <w:sz w:val="22"/>
          <w:szCs w:val="22"/>
        </w:rPr>
        <w:t xml:space="preserve"> Oddział Rzeszów</w:t>
      </w:r>
      <w:r w:rsidR="008032FF" w:rsidRPr="003C6331">
        <w:rPr>
          <w:color w:val="auto"/>
          <w:sz w:val="22"/>
          <w:szCs w:val="22"/>
        </w:rPr>
        <w:t>, do której sieci dystrybucyjnej jest przyłączony</w:t>
      </w:r>
      <w:r w:rsidRPr="003C6331">
        <w:rPr>
          <w:color w:val="auto"/>
          <w:sz w:val="22"/>
          <w:szCs w:val="22"/>
        </w:rPr>
        <w:t xml:space="preserve"> o </w:t>
      </w:r>
      <w:r w:rsidR="00006125" w:rsidRPr="003C6331">
        <w:rPr>
          <w:color w:val="auto"/>
          <w:sz w:val="22"/>
          <w:szCs w:val="22"/>
        </w:rPr>
        <w:t>świadczenie usług</w:t>
      </w:r>
      <w:r w:rsidRPr="003C6331">
        <w:rPr>
          <w:color w:val="auto"/>
          <w:sz w:val="22"/>
          <w:szCs w:val="22"/>
        </w:rPr>
        <w:t xml:space="preserve"> </w:t>
      </w:r>
      <w:r w:rsidR="00006125" w:rsidRPr="003C6331">
        <w:rPr>
          <w:color w:val="auto"/>
          <w:sz w:val="22"/>
          <w:szCs w:val="22"/>
        </w:rPr>
        <w:t xml:space="preserve">dystrybucji oraz o świadczenie usług </w:t>
      </w:r>
      <w:r w:rsidRPr="003C6331">
        <w:rPr>
          <w:color w:val="auto"/>
          <w:sz w:val="22"/>
          <w:szCs w:val="22"/>
        </w:rPr>
        <w:t xml:space="preserve">przekazywania danych pomiarowych dla potrzeb rozliczeń na rynku bilansującym. </w:t>
      </w:r>
    </w:p>
    <w:p w14:paraId="46A3A6A4" w14:textId="77777777" w:rsidR="00106E64" w:rsidRPr="003C6331" w:rsidRDefault="00106E64" w:rsidP="00106E64">
      <w:pPr>
        <w:pStyle w:val="Stylwyliczanie"/>
        <w:numPr>
          <w:ilvl w:val="1"/>
          <w:numId w:val="8"/>
        </w:numPr>
        <w:tabs>
          <w:tab w:val="clear" w:pos="900"/>
          <w:tab w:val="center" w:pos="-1985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posiada zawartą z Operatorem Informacji Rynku Energii (zwanym dalej „OIRE”) umowę o umożliwienie realizowania procesów rynku energii lub wymiany informacji rynku energii za pośrednictwem Centralnego systemu informacji rynku energii (zwanym dalej „CSIRE”), o której mowa w art. 11zg Ustawy;</w:t>
      </w:r>
    </w:p>
    <w:p w14:paraId="109FCA82" w14:textId="1270B705" w:rsidR="00106E64" w:rsidRPr="003C6331" w:rsidRDefault="00106E64" w:rsidP="00106E64">
      <w:pPr>
        <w:pStyle w:val="Stylwyliczanie"/>
        <w:numPr>
          <w:ilvl w:val="1"/>
          <w:numId w:val="8"/>
        </w:numPr>
        <w:tabs>
          <w:tab w:val="clear" w:pos="900"/>
          <w:tab w:val="center" w:pos="-1985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posiada</w:t>
      </w:r>
      <w:r w:rsidR="008B6F24" w:rsidRPr="003C6331">
        <w:rPr>
          <w:color w:val="auto"/>
          <w:sz w:val="22"/>
          <w:szCs w:val="22"/>
        </w:rPr>
        <w:t xml:space="preserve">/ nie posiada </w:t>
      </w:r>
      <w:r w:rsidRPr="003C6331">
        <w:rPr>
          <w:color w:val="auto"/>
          <w:sz w:val="22"/>
          <w:szCs w:val="22"/>
        </w:rPr>
        <w:t xml:space="preserve"> status dużego  przedsiębiorcy w rozumieniu ustawy z dnia 8 marca 2013 r. o przeciwdziałaniu nadmiernym opóźnieniom w transakcjach handlowych.</w:t>
      </w:r>
    </w:p>
    <w:p w14:paraId="5AEF3F64" w14:textId="4411770E" w:rsidR="00106E64" w:rsidRPr="003C6331" w:rsidRDefault="00106E64" w:rsidP="00106E64">
      <w:pPr>
        <w:pStyle w:val="Stylwyliczanie"/>
        <w:numPr>
          <w:ilvl w:val="1"/>
          <w:numId w:val="8"/>
        </w:numPr>
        <w:tabs>
          <w:tab w:val="clear" w:pos="900"/>
          <w:tab w:val="clear" w:pos="4536"/>
          <w:tab w:val="clear" w:pos="9072"/>
          <w:tab w:val="center" w:pos="-1985"/>
          <w:tab w:val="num" w:pos="855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posiada kod EIC:</w:t>
      </w:r>
      <w:r w:rsidR="001D5F84" w:rsidRPr="003C6331">
        <w:rPr>
          <w:color w:val="auto"/>
          <w:sz w:val="22"/>
          <w:szCs w:val="22"/>
        </w:rPr>
        <w:t>…………………………….</w:t>
      </w:r>
    </w:p>
    <w:p w14:paraId="3319E85E" w14:textId="77777777" w:rsidR="00EF6B33" w:rsidRPr="003C6331" w:rsidRDefault="00EF6B33" w:rsidP="00EF6B33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bookmarkStart w:id="0" w:name="OLE_LINK1"/>
      <w:bookmarkEnd w:id="0"/>
      <w:r w:rsidRPr="003C6331">
        <w:rPr>
          <w:b/>
          <w:bCs/>
          <w:color w:val="auto"/>
          <w:sz w:val="22"/>
          <w:szCs w:val="22"/>
        </w:rPr>
        <w:t>Sprzedawca</w:t>
      </w:r>
      <w:r w:rsidRPr="003C6331">
        <w:rPr>
          <w:color w:val="auto"/>
          <w:sz w:val="22"/>
          <w:szCs w:val="22"/>
        </w:rPr>
        <w:t xml:space="preserve"> oświadcza, że</w:t>
      </w:r>
      <w:r w:rsidR="008D30EC" w:rsidRPr="003C6331">
        <w:rPr>
          <w:rStyle w:val="Odwoanieprzypisudolnego"/>
          <w:color w:val="auto"/>
          <w:sz w:val="22"/>
          <w:szCs w:val="22"/>
        </w:rPr>
        <w:footnoteReference w:id="2"/>
      </w:r>
      <w:r w:rsidRPr="003C6331">
        <w:rPr>
          <w:color w:val="auto"/>
          <w:sz w:val="22"/>
          <w:szCs w:val="22"/>
        </w:rPr>
        <w:t>:</w:t>
      </w:r>
    </w:p>
    <w:p w14:paraId="3319E85F" w14:textId="0B27AD8B" w:rsidR="00C5249A" w:rsidRPr="003C6331" w:rsidRDefault="00C5249A" w:rsidP="00C5249A">
      <w:pPr>
        <w:pStyle w:val="Stylwyliczanie"/>
        <w:numPr>
          <w:ilvl w:val="1"/>
          <w:numId w:val="8"/>
        </w:numPr>
        <w:tabs>
          <w:tab w:val="clear" w:pos="1276"/>
          <w:tab w:val="clear" w:pos="2552"/>
          <w:tab w:val="clear" w:pos="3261"/>
        </w:tabs>
        <w:spacing w:before="0" w:line="264" w:lineRule="auto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posiada koncesję na obrót energią elektryczną wydaną przez Prezesa URE decyzją nr </w:t>
      </w:r>
      <w:r w:rsidR="00A13F08">
        <w:rPr>
          <w:color w:val="auto"/>
          <w:sz w:val="22"/>
          <w:szCs w:val="22"/>
        </w:rPr>
        <w:t>…………………….</w:t>
      </w:r>
      <w:r w:rsidRPr="003C6331">
        <w:rPr>
          <w:color w:val="auto"/>
          <w:sz w:val="22"/>
          <w:szCs w:val="22"/>
        </w:rPr>
        <w:t xml:space="preserve"> z dnia </w:t>
      </w:r>
      <w:r w:rsidR="00A13F08">
        <w:rPr>
          <w:color w:val="auto"/>
          <w:sz w:val="22"/>
          <w:szCs w:val="22"/>
        </w:rPr>
        <w:t>……………</w:t>
      </w:r>
      <w:r w:rsidRPr="003C6331">
        <w:rPr>
          <w:color w:val="auto"/>
          <w:sz w:val="22"/>
          <w:szCs w:val="22"/>
        </w:rPr>
        <w:t xml:space="preserve"> roku (wraz z późniejszymi zmianami) na okres </w:t>
      </w:r>
      <w:r w:rsidR="002F2153" w:rsidRPr="003C6331">
        <w:rPr>
          <w:color w:val="auto"/>
          <w:sz w:val="22"/>
          <w:szCs w:val="22"/>
        </w:rPr>
        <w:t>od</w:t>
      </w:r>
      <w:r w:rsidRPr="003C6331">
        <w:rPr>
          <w:color w:val="auto"/>
          <w:sz w:val="22"/>
          <w:szCs w:val="22"/>
        </w:rPr>
        <w:t xml:space="preserve"> dnia </w:t>
      </w:r>
      <w:r w:rsidR="002F2153" w:rsidRPr="003C6331">
        <w:rPr>
          <w:color w:val="auto"/>
          <w:sz w:val="22"/>
          <w:szCs w:val="22"/>
        </w:rPr>
        <w:t xml:space="preserve"> </w:t>
      </w:r>
      <w:r w:rsidR="00A13F08">
        <w:rPr>
          <w:color w:val="auto"/>
          <w:sz w:val="22"/>
          <w:szCs w:val="22"/>
        </w:rPr>
        <w:t>…………….</w:t>
      </w:r>
      <w:r w:rsidR="002F2153" w:rsidRPr="003C6331">
        <w:rPr>
          <w:color w:val="auto"/>
          <w:sz w:val="22"/>
          <w:szCs w:val="22"/>
        </w:rPr>
        <w:t xml:space="preserve">. do dnia </w:t>
      </w:r>
      <w:r w:rsidR="00A13F08">
        <w:rPr>
          <w:color w:val="auto"/>
          <w:sz w:val="22"/>
          <w:szCs w:val="22"/>
        </w:rPr>
        <w:t>…………………..</w:t>
      </w:r>
      <w:r w:rsidR="002F2153" w:rsidRPr="003C6331">
        <w:rPr>
          <w:color w:val="auto"/>
          <w:sz w:val="22"/>
          <w:szCs w:val="22"/>
        </w:rPr>
        <w:t>.</w:t>
      </w:r>
      <w:r w:rsidRPr="003C6331">
        <w:rPr>
          <w:color w:val="auto"/>
          <w:sz w:val="22"/>
          <w:szCs w:val="22"/>
        </w:rPr>
        <w:t>,</w:t>
      </w:r>
    </w:p>
    <w:p w14:paraId="63841B30" w14:textId="77777777" w:rsidR="008B6F24" w:rsidRPr="003C6331" w:rsidRDefault="00EF6B33" w:rsidP="008B6F24">
      <w:pPr>
        <w:pStyle w:val="Stylwyliczanie"/>
        <w:numPr>
          <w:ilvl w:val="1"/>
          <w:numId w:val="8"/>
        </w:numPr>
        <w:tabs>
          <w:tab w:val="clear" w:pos="1276"/>
          <w:tab w:val="clear" w:pos="2552"/>
          <w:tab w:val="clear" w:pos="3261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posiada lub zamierza posiadać umowy sprzedaży energii elektrycznej z podmiotami będącymi uczestnikami rynku detalicznego (URD) przyłączonymi do sieci dystrybucyjnej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F918D7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b/>
          <w:bCs/>
          <w:color w:val="auto"/>
          <w:sz w:val="22"/>
          <w:szCs w:val="22"/>
        </w:rPr>
        <w:t xml:space="preserve"> </w:t>
      </w:r>
      <w:r w:rsidRPr="003C6331">
        <w:rPr>
          <w:color w:val="auto"/>
          <w:sz w:val="22"/>
          <w:szCs w:val="22"/>
        </w:rPr>
        <w:t>(„umowa sprzedaży”).</w:t>
      </w:r>
    </w:p>
    <w:p w14:paraId="6B59D3DE" w14:textId="77777777" w:rsidR="008B6F24" w:rsidRPr="003C6331" w:rsidRDefault="008B6F24" w:rsidP="008B6F24">
      <w:pPr>
        <w:pStyle w:val="Stylwyliczanie"/>
        <w:numPr>
          <w:ilvl w:val="1"/>
          <w:numId w:val="8"/>
        </w:numPr>
        <w:tabs>
          <w:tab w:val="clear" w:pos="1276"/>
          <w:tab w:val="clear" w:pos="2552"/>
          <w:tab w:val="clear" w:pos="3261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posiada zawartą z OIRE umowę o umożliwienie realizowania procesów rynku energii lub wymiany informacji rynku energii za pośrednictwem CSIRE, o której mowa w art. 11zg Ustawy;</w:t>
      </w:r>
    </w:p>
    <w:p w14:paraId="439493D0" w14:textId="77777777" w:rsidR="008B6F24" w:rsidRPr="003C6331" w:rsidRDefault="008B6F24" w:rsidP="008B6F24">
      <w:pPr>
        <w:pStyle w:val="Stylwyliczanie"/>
        <w:numPr>
          <w:ilvl w:val="1"/>
          <w:numId w:val="8"/>
        </w:numPr>
        <w:tabs>
          <w:tab w:val="clear" w:pos="1276"/>
          <w:tab w:val="clear" w:pos="2552"/>
          <w:tab w:val="clear" w:pos="3261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posiada/nie posiada status-u dużego przedsiębiorcy w rozumieniu ustawy z dnia 8 marca 2013 r. o przeciwdziałaniu nadmiernym opóźnieniom w transakcjach handlowych,</w:t>
      </w:r>
    </w:p>
    <w:p w14:paraId="1FC791C7" w14:textId="77777777" w:rsidR="008B6F24" w:rsidRPr="003C6331" w:rsidRDefault="008B6F24" w:rsidP="008B6F24">
      <w:pPr>
        <w:pStyle w:val="Stylwyliczanie"/>
        <w:numPr>
          <w:ilvl w:val="1"/>
          <w:numId w:val="8"/>
        </w:numPr>
        <w:tabs>
          <w:tab w:val="clear" w:pos="1276"/>
          <w:tab w:val="clear" w:pos="2552"/>
          <w:tab w:val="clear" w:pos="3261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posiada kod EIC: ………………..;</w:t>
      </w:r>
    </w:p>
    <w:p w14:paraId="69813D92" w14:textId="4C89881B" w:rsidR="008B6F24" w:rsidRPr="003C6331" w:rsidRDefault="008B6F24" w:rsidP="008B6F24">
      <w:pPr>
        <w:pStyle w:val="Stylwyliczanie"/>
        <w:numPr>
          <w:ilvl w:val="1"/>
          <w:numId w:val="8"/>
        </w:numPr>
        <w:tabs>
          <w:tab w:val="clear" w:pos="1276"/>
          <w:tab w:val="clear" w:pos="2552"/>
          <w:tab w:val="clear" w:pos="3261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ma zawartą umowę z </w:t>
      </w:r>
      <w:proofErr w:type="spellStart"/>
      <w:r w:rsidR="001D5F84" w:rsidRPr="003C6331">
        <w:rPr>
          <w:color w:val="auto"/>
          <w:sz w:val="22"/>
          <w:szCs w:val="22"/>
        </w:rPr>
        <w:t>POB</w:t>
      </w:r>
      <w:r w:rsidRPr="003C6331">
        <w:rPr>
          <w:color w:val="auto"/>
          <w:sz w:val="22"/>
          <w:szCs w:val="22"/>
        </w:rPr>
        <w:t>z</w:t>
      </w:r>
      <w:proofErr w:type="spellEnd"/>
      <w:r w:rsidRPr="003C6331">
        <w:rPr>
          <w:color w:val="auto"/>
          <w:sz w:val="22"/>
          <w:szCs w:val="22"/>
        </w:rPr>
        <w:t xml:space="preserve">, /jest </w:t>
      </w:r>
      <w:proofErr w:type="spellStart"/>
      <w:r w:rsidR="001D5F84" w:rsidRPr="003C6331">
        <w:rPr>
          <w:color w:val="auto"/>
          <w:sz w:val="22"/>
          <w:szCs w:val="22"/>
        </w:rPr>
        <w:t>POB</w:t>
      </w:r>
      <w:r w:rsidRPr="003C6331">
        <w:rPr>
          <w:color w:val="auto"/>
          <w:sz w:val="22"/>
          <w:szCs w:val="22"/>
        </w:rPr>
        <w:t>z</w:t>
      </w:r>
      <w:proofErr w:type="spellEnd"/>
      <w:r w:rsidRPr="003C6331">
        <w:rPr>
          <w:color w:val="auto"/>
          <w:sz w:val="22"/>
          <w:szCs w:val="22"/>
        </w:rPr>
        <w:t>.</w:t>
      </w:r>
    </w:p>
    <w:p w14:paraId="57434A59" w14:textId="77777777" w:rsidR="008B6F24" w:rsidRPr="003C6331" w:rsidRDefault="008B6F24" w:rsidP="008B6F24">
      <w:pPr>
        <w:pStyle w:val="Stylwyliczanie"/>
        <w:tabs>
          <w:tab w:val="clear" w:pos="1276"/>
          <w:tab w:val="clear" w:pos="2552"/>
          <w:tab w:val="clear" w:pos="3261"/>
        </w:tabs>
        <w:spacing w:before="0"/>
        <w:ind w:left="900"/>
        <w:rPr>
          <w:color w:val="auto"/>
          <w:sz w:val="22"/>
          <w:szCs w:val="22"/>
        </w:rPr>
      </w:pPr>
    </w:p>
    <w:p w14:paraId="3319E864" w14:textId="77777777" w:rsidR="00EF6B33" w:rsidRPr="003C6331" w:rsidRDefault="00EF6B33" w:rsidP="00EF6B33">
      <w:pPr>
        <w:pStyle w:val="Stylwyliczanie"/>
        <w:numPr>
          <w:ilvl w:val="0"/>
          <w:numId w:val="8"/>
        </w:numPr>
        <w:tabs>
          <w:tab w:val="clear" w:pos="54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Warunkiem realizacji zobowiązań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F918D7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wobec </w:t>
      </w:r>
      <w:r w:rsidRPr="003C6331">
        <w:rPr>
          <w:b/>
          <w:bCs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t xml:space="preserve"> wynikających z Umowy jest jednoczesne obowiązywanie umów:</w:t>
      </w:r>
    </w:p>
    <w:p w14:paraId="749CD417" w14:textId="118A09CB" w:rsidR="001D5F84" w:rsidRPr="003C6331" w:rsidRDefault="001D5F84" w:rsidP="001D5F84">
      <w:pPr>
        <w:pStyle w:val="Tekstpodstawowywcity"/>
        <w:numPr>
          <w:ilvl w:val="1"/>
          <w:numId w:val="8"/>
        </w:numPr>
        <w:spacing w:before="120"/>
        <w:rPr>
          <w:color w:val="auto"/>
          <w:sz w:val="22"/>
          <w:szCs w:val="22"/>
          <w:lang w:val="pl-PL"/>
        </w:rPr>
      </w:pPr>
      <w:bookmarkStart w:id="1" w:name="OLE_LINK3"/>
      <w:r w:rsidRPr="003C6331">
        <w:rPr>
          <w:color w:val="auto"/>
          <w:sz w:val="22"/>
          <w:szCs w:val="22"/>
          <w:lang w:val="pl-PL"/>
        </w:rPr>
        <w:t xml:space="preserve">o świadczenie usług dystrybucji zawartych pomiędzy </w:t>
      </w:r>
      <w:proofErr w:type="spellStart"/>
      <w:r w:rsidRPr="003C6331">
        <w:rPr>
          <w:color w:val="auto"/>
          <w:sz w:val="22"/>
          <w:szCs w:val="22"/>
          <w:lang w:val="pl-PL"/>
        </w:rPr>
        <w:t>OSDn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a URD;</w:t>
      </w:r>
    </w:p>
    <w:p w14:paraId="3F81773C" w14:textId="3F86641A" w:rsidR="001D5F84" w:rsidRPr="003C6331" w:rsidRDefault="001D5F84" w:rsidP="001D5F84">
      <w:pPr>
        <w:pStyle w:val="Tekstpodstawowywcity"/>
        <w:numPr>
          <w:ilvl w:val="1"/>
          <w:numId w:val="8"/>
        </w:numPr>
        <w:spacing w:before="120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o świadczenie usług dystrybucji zawartej pomiędzy </w:t>
      </w:r>
      <w:proofErr w:type="spellStart"/>
      <w:r w:rsidRPr="003C6331">
        <w:rPr>
          <w:color w:val="auto"/>
          <w:sz w:val="22"/>
          <w:szCs w:val="22"/>
          <w:lang w:val="pl-PL"/>
        </w:rPr>
        <w:t>OSDp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a </w:t>
      </w:r>
      <w:proofErr w:type="spellStart"/>
      <w:r w:rsidRPr="003C6331">
        <w:rPr>
          <w:color w:val="auto"/>
          <w:sz w:val="22"/>
          <w:szCs w:val="22"/>
          <w:lang w:val="pl-PL"/>
        </w:rPr>
        <w:t>POBz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wskazanym przez Sprzedawcę – przez wskazanie </w:t>
      </w:r>
      <w:proofErr w:type="spellStart"/>
      <w:r w:rsidRPr="003C6331">
        <w:rPr>
          <w:color w:val="auto"/>
          <w:sz w:val="22"/>
          <w:szCs w:val="22"/>
          <w:lang w:val="pl-PL"/>
        </w:rPr>
        <w:t>POBz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rozumie się również oznaczenie samego Sprzedawcy jako podmiotu odpowiedzialnego za bilansowanie;</w:t>
      </w:r>
    </w:p>
    <w:p w14:paraId="64C7FC75" w14:textId="21BB14EF" w:rsidR="001D5F84" w:rsidRPr="003C6331" w:rsidRDefault="001D5F84" w:rsidP="001D5F84">
      <w:pPr>
        <w:pStyle w:val="Tekstpodstawowywcity"/>
        <w:numPr>
          <w:ilvl w:val="1"/>
          <w:numId w:val="8"/>
        </w:numPr>
        <w:spacing w:before="120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o świadczenie usług przesyłania energii elektrycznej zawartej pomiędzy wskazanym przez Sprzedawcę </w:t>
      </w:r>
      <w:proofErr w:type="spellStart"/>
      <w:r w:rsidRPr="003C6331">
        <w:rPr>
          <w:color w:val="auto"/>
          <w:sz w:val="22"/>
          <w:szCs w:val="22"/>
          <w:lang w:val="pl-PL"/>
        </w:rPr>
        <w:t>POBz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a OSP;</w:t>
      </w:r>
    </w:p>
    <w:p w14:paraId="672CEF2A" w14:textId="211EE659" w:rsidR="001D5F84" w:rsidRPr="003C6331" w:rsidRDefault="001D5F84" w:rsidP="001D5F84">
      <w:pPr>
        <w:pStyle w:val="Tekstpodstawowywcity"/>
        <w:numPr>
          <w:ilvl w:val="1"/>
          <w:numId w:val="8"/>
        </w:numPr>
        <w:spacing w:before="120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o świadczenie usług przesyłania energii elektrycznej zawartej pomiędzy wskazanym przez Sprzedawcę </w:t>
      </w:r>
      <w:proofErr w:type="spellStart"/>
      <w:r w:rsidRPr="003C6331">
        <w:rPr>
          <w:color w:val="auto"/>
          <w:sz w:val="22"/>
          <w:szCs w:val="22"/>
          <w:lang w:val="pl-PL"/>
        </w:rPr>
        <w:t>POBz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a OSP oraz bilansowania (Umowy Bilansowania) zawartej pomiędzy Sprzedawcą a </w:t>
      </w:r>
      <w:proofErr w:type="spellStart"/>
      <w:r w:rsidRPr="003C6331">
        <w:rPr>
          <w:color w:val="auto"/>
          <w:sz w:val="22"/>
          <w:szCs w:val="22"/>
          <w:lang w:val="pl-PL"/>
        </w:rPr>
        <w:t>POBz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, jeżeli Sprzedawca nie pełni samodzielnie funkcji </w:t>
      </w:r>
      <w:proofErr w:type="spellStart"/>
      <w:r w:rsidRPr="003C6331">
        <w:rPr>
          <w:color w:val="auto"/>
          <w:sz w:val="22"/>
          <w:szCs w:val="22"/>
          <w:lang w:val="pl-PL"/>
        </w:rPr>
        <w:t>POBz</w:t>
      </w:r>
      <w:proofErr w:type="spellEnd"/>
    </w:p>
    <w:p w14:paraId="41E01638" w14:textId="53374960" w:rsidR="001D5F84" w:rsidRPr="003C6331" w:rsidRDefault="001D5F84" w:rsidP="001D5F84">
      <w:pPr>
        <w:pStyle w:val="Tekstpodstawowywcity"/>
        <w:numPr>
          <w:ilvl w:val="1"/>
          <w:numId w:val="8"/>
        </w:numPr>
        <w:spacing w:before="120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o której mowa w art. 11zg Ustawy zawartej pomiędzy </w:t>
      </w:r>
      <w:proofErr w:type="spellStart"/>
      <w:r w:rsidRPr="003C6331">
        <w:rPr>
          <w:color w:val="auto"/>
          <w:sz w:val="22"/>
          <w:szCs w:val="22"/>
          <w:lang w:val="pl-PL"/>
        </w:rPr>
        <w:t>OSD</w:t>
      </w:r>
      <w:r w:rsidR="00DF5295" w:rsidRPr="003C6331">
        <w:rPr>
          <w:color w:val="auto"/>
          <w:sz w:val="22"/>
          <w:szCs w:val="22"/>
          <w:lang w:val="pl-PL"/>
        </w:rPr>
        <w:t>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a OIRE;</w:t>
      </w:r>
    </w:p>
    <w:p w14:paraId="3B645A49" w14:textId="3F9F887D" w:rsidR="001D5F84" w:rsidRPr="003C6331" w:rsidRDefault="001D5F84" w:rsidP="001D5F84">
      <w:pPr>
        <w:pStyle w:val="Tekstpodstawowywcity"/>
        <w:numPr>
          <w:ilvl w:val="1"/>
          <w:numId w:val="8"/>
        </w:numPr>
        <w:tabs>
          <w:tab w:val="num" w:pos="284"/>
        </w:tabs>
        <w:spacing w:before="120" w:after="0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>o której mowa w art. 11zg Ustawy zawartej pomiędzy Sprzedawcą a OIRE.</w:t>
      </w:r>
    </w:p>
    <w:p w14:paraId="3319E86C" w14:textId="77777777" w:rsidR="00EF6B33" w:rsidRPr="003C6331" w:rsidRDefault="00EF6B33" w:rsidP="001D5F84">
      <w:pPr>
        <w:pStyle w:val="Tekstpodstawowywcity"/>
        <w:numPr>
          <w:ilvl w:val="0"/>
          <w:numId w:val="8"/>
        </w:numPr>
        <w:tabs>
          <w:tab w:val="clear" w:pos="540"/>
          <w:tab w:val="num" w:pos="426"/>
        </w:tabs>
        <w:spacing w:before="120" w:after="0"/>
        <w:ind w:left="426" w:hanging="426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>Za równoważne z obowiązywaniem umów, o których mowa w ust. 7, uważa się wydanie zastępujących je prawomocnych decyzji lub prawomocnych postanowień administracyjnych albo prawomocnych orzeczeń sądowych.</w:t>
      </w:r>
    </w:p>
    <w:p w14:paraId="355D1CC9" w14:textId="77A66019" w:rsidR="00361056" w:rsidRPr="003C6331" w:rsidRDefault="00361056" w:rsidP="001D5F84">
      <w:pPr>
        <w:pStyle w:val="Tekstpodstawowywcity"/>
        <w:numPr>
          <w:ilvl w:val="0"/>
          <w:numId w:val="8"/>
        </w:numPr>
        <w:tabs>
          <w:tab w:val="clear" w:pos="540"/>
          <w:tab w:val="clear" w:pos="4536"/>
          <w:tab w:val="clear" w:pos="9072"/>
          <w:tab w:val="num" w:pos="426"/>
          <w:tab w:val="right" w:pos="567"/>
        </w:tabs>
        <w:spacing w:before="120" w:after="0"/>
        <w:ind w:left="425" w:hanging="425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Sprzedawca zobowiązuje się niezwłocznie, nie później niż w terminie 7 dni, poinformować </w:t>
      </w:r>
      <w:proofErr w:type="spellStart"/>
      <w:r w:rsidRPr="003C6331">
        <w:rPr>
          <w:color w:val="auto"/>
          <w:sz w:val="22"/>
          <w:szCs w:val="22"/>
          <w:lang w:val="pl-PL"/>
        </w:rPr>
        <w:t>OSDn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o wszelkich zmianach dotyczących posiadanej koncesji, o której mowa w ust. 6 pkt 1 powyżej, w </w:t>
      </w:r>
      <w:r w:rsidRPr="003C6331">
        <w:rPr>
          <w:color w:val="auto"/>
          <w:sz w:val="22"/>
          <w:szCs w:val="22"/>
          <w:lang w:val="pl-PL"/>
        </w:rPr>
        <w:lastRenderedPageBreak/>
        <w:t>szczególności o: cofnięciu, ograniczeniu, zawieszeniu, zmianie warunków koncesji lub złożeniu wniosku o jej przedłużenie</w:t>
      </w:r>
      <w:r w:rsidR="001D5F84" w:rsidRPr="003C6331">
        <w:rPr>
          <w:color w:val="auto"/>
          <w:sz w:val="22"/>
          <w:szCs w:val="22"/>
          <w:lang w:val="pl-PL"/>
        </w:rPr>
        <w:t>.</w:t>
      </w:r>
    </w:p>
    <w:p w14:paraId="51DD92B7" w14:textId="0B06D25A" w:rsidR="001D5F84" w:rsidRPr="003C6331" w:rsidRDefault="001D5F84" w:rsidP="001D5F84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proofErr w:type="spellStart"/>
      <w:r w:rsidRPr="003C6331">
        <w:rPr>
          <w:sz w:val="22"/>
          <w:szCs w:val="22"/>
        </w:rPr>
        <w:t>OSD</w:t>
      </w:r>
      <w:r w:rsidR="00DF5295" w:rsidRPr="003C6331">
        <w:rPr>
          <w:sz w:val="22"/>
          <w:szCs w:val="22"/>
        </w:rPr>
        <w:t>n</w:t>
      </w:r>
      <w:proofErr w:type="spellEnd"/>
      <w:r w:rsidRPr="003C6331">
        <w:rPr>
          <w:sz w:val="22"/>
          <w:szCs w:val="22"/>
        </w:rPr>
        <w:t xml:space="preserve"> wstrzymuje realizację Umowy w całości lub w części, jeżeli którakolwiek z umów, o których mowa w ust. 7, nie obowiązuje lub nie jest realizowana, w zakresie w jakim nie będzie możliwa realizacja Umowy bez obowiązywania lub realizacji danej umowy.</w:t>
      </w:r>
    </w:p>
    <w:bookmarkEnd w:id="1"/>
    <w:p w14:paraId="3319E86E" w14:textId="77777777" w:rsidR="00EF6B33" w:rsidRPr="003C6331" w:rsidRDefault="00EF6B33" w:rsidP="00EF6B33">
      <w:pPr>
        <w:pStyle w:val="Stylwyliczanie"/>
        <w:tabs>
          <w:tab w:val="clear" w:pos="1276"/>
          <w:tab w:val="clear" w:pos="2552"/>
          <w:tab w:val="clear" w:pos="3261"/>
        </w:tabs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§ 2</w:t>
      </w:r>
    </w:p>
    <w:p w14:paraId="3319E86F" w14:textId="77777777" w:rsidR="00EF6B33" w:rsidRPr="003C6331" w:rsidRDefault="00EF6B33" w:rsidP="00EF6B33">
      <w:pPr>
        <w:pStyle w:val="Stylwyliczanie"/>
        <w:tabs>
          <w:tab w:val="clear" w:pos="1276"/>
          <w:tab w:val="clear" w:pos="2552"/>
          <w:tab w:val="clear" w:pos="3261"/>
        </w:tabs>
        <w:spacing w:before="0" w:after="120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Przedmiot Umowy</w:t>
      </w:r>
    </w:p>
    <w:p w14:paraId="31A904D1" w14:textId="65298E87" w:rsidR="001D5F84" w:rsidRPr="003C6331" w:rsidRDefault="001D5F84" w:rsidP="001D5F84">
      <w:pPr>
        <w:pStyle w:val="Stylwyliczanie"/>
        <w:numPr>
          <w:ilvl w:val="0"/>
          <w:numId w:val="2"/>
        </w:numPr>
        <w:spacing w:after="12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Na mocy Umowy </w:t>
      </w:r>
      <w:proofErr w:type="spellStart"/>
      <w:r w:rsidRPr="003C6331">
        <w:rPr>
          <w:color w:val="auto"/>
          <w:sz w:val="22"/>
          <w:szCs w:val="22"/>
        </w:rPr>
        <w:t>OSDn</w:t>
      </w:r>
      <w:proofErr w:type="spellEnd"/>
      <w:r w:rsidRPr="003C6331">
        <w:rPr>
          <w:color w:val="auto"/>
          <w:sz w:val="22"/>
          <w:szCs w:val="22"/>
        </w:rPr>
        <w:t xml:space="preserve"> zobowiązuje się wobec Sprzedawcy do świadczenia usług dystrybucji na rzecz URD, w przypadku:</w:t>
      </w:r>
    </w:p>
    <w:p w14:paraId="3C2A8BC2" w14:textId="03A6F092" w:rsidR="001D5F84" w:rsidRPr="003C6331" w:rsidRDefault="001D5F84" w:rsidP="001D5F84">
      <w:pPr>
        <w:pStyle w:val="Stylwyliczanie"/>
        <w:numPr>
          <w:ilvl w:val="4"/>
          <w:numId w:val="2"/>
        </w:numPr>
        <w:spacing w:after="12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sprzedaży energii elektrycznej na podstawie umowy sprzedaży – dotyczy energii elektrycznej pobranej z sieci dystrybucyjnej </w:t>
      </w:r>
      <w:proofErr w:type="spellStart"/>
      <w:r w:rsidRPr="003C6331">
        <w:rPr>
          <w:color w:val="auto"/>
          <w:sz w:val="22"/>
          <w:szCs w:val="22"/>
        </w:rPr>
        <w:t>OSDn</w:t>
      </w:r>
      <w:proofErr w:type="spellEnd"/>
      <w:r w:rsidRPr="003C6331">
        <w:rPr>
          <w:color w:val="auto"/>
          <w:sz w:val="22"/>
          <w:szCs w:val="22"/>
        </w:rPr>
        <w:t>;</w:t>
      </w:r>
    </w:p>
    <w:p w14:paraId="47407668" w14:textId="1AEBDA7C" w:rsidR="001D5F84" w:rsidRPr="003C6331" w:rsidRDefault="001D5F84" w:rsidP="001D5F84">
      <w:pPr>
        <w:pStyle w:val="Stylwyliczanie"/>
        <w:numPr>
          <w:ilvl w:val="4"/>
          <w:numId w:val="2"/>
        </w:numPr>
        <w:spacing w:after="12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zakupu energii elektrycznej na podstawie umowy sprzedaży – dotyczy energii elektrycznej wprowadzonej do sieci dystrybucyjnej </w:t>
      </w:r>
      <w:proofErr w:type="spellStart"/>
      <w:r w:rsidRPr="003C6331">
        <w:rPr>
          <w:color w:val="auto"/>
          <w:sz w:val="22"/>
          <w:szCs w:val="22"/>
        </w:rPr>
        <w:t>OSDn</w:t>
      </w:r>
      <w:proofErr w:type="spellEnd"/>
      <w:r w:rsidRPr="003C6331">
        <w:rPr>
          <w:color w:val="auto"/>
          <w:sz w:val="22"/>
          <w:szCs w:val="22"/>
        </w:rPr>
        <w:t>.</w:t>
      </w:r>
    </w:p>
    <w:p w14:paraId="3319E870" w14:textId="13B45AF9" w:rsidR="00EF6B33" w:rsidRPr="003C6331" w:rsidRDefault="001D5F84" w:rsidP="001D5F84">
      <w:pPr>
        <w:pStyle w:val="Stylwyliczanie"/>
        <w:tabs>
          <w:tab w:val="clear" w:pos="1276"/>
          <w:tab w:val="clear" w:pos="2552"/>
          <w:tab w:val="clear" w:pos="3261"/>
        </w:tabs>
        <w:spacing w:before="0" w:after="120"/>
        <w:ind w:left="36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Realizacja usług następuje</w:t>
      </w:r>
      <w:r w:rsidR="00EF6B33" w:rsidRPr="003C6331">
        <w:rPr>
          <w:color w:val="auto"/>
          <w:sz w:val="22"/>
          <w:szCs w:val="22"/>
        </w:rPr>
        <w:t xml:space="preserve"> przy uwzględnieniu możliwości technicznych systemu elektroenergetycznego oraz przy zachowaniu jego bezpieczeństwa i zasad równoprawnego traktowania wszystkich podmiotów korzystających z tych usług, na warunkach wynikających z przepisów i dokumentów przywołanych w § 1 ust. 1 Umowy.</w:t>
      </w:r>
    </w:p>
    <w:p w14:paraId="3319E871" w14:textId="77777777" w:rsidR="00EF6B33" w:rsidRPr="003C6331" w:rsidRDefault="00EF6B33" w:rsidP="00EF6B33">
      <w:pPr>
        <w:pStyle w:val="Stylwyliczanie"/>
        <w:numPr>
          <w:ilvl w:val="0"/>
          <w:numId w:val="2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/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Umowa określa szczegółowe warunki i zasady świadczenia przez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221713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na rzecz </w:t>
      </w:r>
      <w:r w:rsidRPr="003C6331">
        <w:rPr>
          <w:b/>
          <w:bCs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t xml:space="preserve"> usług dystrybucji o których mowa w ust. 1, w szczególności:</w:t>
      </w:r>
    </w:p>
    <w:p w14:paraId="4B505B6E" w14:textId="0818DF9C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zasady i terminy zgłaszania przez Sprzedawcę do OIRE umów sprzedaży;</w:t>
      </w:r>
    </w:p>
    <w:p w14:paraId="64D07116" w14:textId="3D470EFB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zasady obejmowania postanowieniami Umowy kolejnych URD i zobowiązania Stron w tym zakresie;</w:t>
      </w:r>
    </w:p>
    <w:p w14:paraId="2B8F48F0" w14:textId="6A168C92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zasady wyłączania z zakresu Umowy tych URD, z którymi zawarte umowy sprzedaży lub umowy o świadczenie usług dystrybucji wygasły lub zostały rozwiązane;</w:t>
      </w:r>
    </w:p>
    <w:p w14:paraId="32EDE0E7" w14:textId="7E1BB1A0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wskazanie </w:t>
      </w:r>
      <w:proofErr w:type="spellStart"/>
      <w:r w:rsidRPr="003C6331">
        <w:rPr>
          <w:color w:val="auto"/>
          <w:sz w:val="22"/>
          <w:szCs w:val="22"/>
        </w:rPr>
        <w:t>POBz</w:t>
      </w:r>
      <w:proofErr w:type="spellEnd"/>
      <w:r w:rsidRPr="003C6331">
        <w:rPr>
          <w:color w:val="auto"/>
          <w:sz w:val="22"/>
          <w:szCs w:val="22"/>
        </w:rPr>
        <w:t xml:space="preserve"> oraz zasady i warunki jego zmiany, w tym umocowanie wskazanego przez Sprzedawcę </w:t>
      </w:r>
      <w:proofErr w:type="spellStart"/>
      <w:r w:rsidRPr="003C6331">
        <w:rPr>
          <w:color w:val="auto"/>
          <w:sz w:val="22"/>
          <w:szCs w:val="22"/>
        </w:rPr>
        <w:t>POBz</w:t>
      </w:r>
      <w:proofErr w:type="spellEnd"/>
      <w:r w:rsidRPr="003C6331">
        <w:rPr>
          <w:color w:val="auto"/>
          <w:sz w:val="22"/>
          <w:szCs w:val="22"/>
        </w:rPr>
        <w:t>;</w:t>
      </w:r>
    </w:p>
    <w:p w14:paraId="6AD9BCDB" w14:textId="077A393F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zasady i terminy przekazywania informacji dotyczących rozwiązywania umów sprzedaży;</w:t>
      </w:r>
    </w:p>
    <w:p w14:paraId="3E2F0D94" w14:textId="1FC07E72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zasady wstrzymywania i wznawiania dostarczania energii elektrycznej URD przez </w:t>
      </w:r>
      <w:proofErr w:type="spellStart"/>
      <w:r w:rsidRPr="003C6331">
        <w:rPr>
          <w:color w:val="auto"/>
          <w:sz w:val="22"/>
          <w:szCs w:val="22"/>
        </w:rPr>
        <w:t>OSD</w:t>
      </w:r>
      <w:r w:rsidR="00DF5295" w:rsidRPr="003C6331">
        <w:rPr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>;</w:t>
      </w:r>
    </w:p>
    <w:p w14:paraId="2E28AF86" w14:textId="5B78AE40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zakres, zasady i terminy udostępniania danych pomiarowych URD;</w:t>
      </w:r>
    </w:p>
    <w:p w14:paraId="69E26977" w14:textId="3FC1C429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osoby upoważnione do kontaktu oraz ich dane teleadresowe;</w:t>
      </w:r>
    </w:p>
    <w:p w14:paraId="2DF4E681" w14:textId="078F3CDA" w:rsidR="003920E2" w:rsidRPr="003C6331" w:rsidRDefault="003920E2" w:rsidP="003920E2">
      <w:pPr>
        <w:pStyle w:val="Stylwyliczanie"/>
        <w:numPr>
          <w:ilvl w:val="1"/>
          <w:numId w:val="2"/>
        </w:numPr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zasady i warunki sprzedaży rezerwowej;</w:t>
      </w:r>
    </w:p>
    <w:p w14:paraId="6D97045A" w14:textId="1D1E3683" w:rsidR="003920E2" w:rsidRPr="003C6331" w:rsidRDefault="003920E2" w:rsidP="003920E2">
      <w:pPr>
        <w:pStyle w:val="Stylwyliczanie"/>
        <w:numPr>
          <w:ilvl w:val="1"/>
          <w:numId w:val="2"/>
        </w:numPr>
        <w:tabs>
          <w:tab w:val="clear" w:pos="1276"/>
          <w:tab w:val="clear" w:pos="2552"/>
          <w:tab w:val="clear" w:pos="3261"/>
          <w:tab w:val="num" w:pos="426"/>
        </w:tabs>
        <w:spacing w:before="0"/>
        <w:ind w:left="714" w:hanging="35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warunki i zasady prowadzenia rozliczeń pomiędzy Stronami.</w:t>
      </w:r>
    </w:p>
    <w:p w14:paraId="0F5EED7F" w14:textId="77777777" w:rsidR="003920E2" w:rsidRPr="003C6331" w:rsidRDefault="003920E2" w:rsidP="00EF6B33">
      <w:pPr>
        <w:pStyle w:val="Tekstpodstawowywcity"/>
        <w:spacing w:after="0"/>
        <w:ind w:left="0"/>
        <w:jc w:val="center"/>
        <w:rPr>
          <w:b/>
          <w:bCs/>
          <w:color w:val="auto"/>
          <w:sz w:val="22"/>
          <w:szCs w:val="22"/>
          <w:lang w:val="pl-PL"/>
        </w:rPr>
      </w:pPr>
    </w:p>
    <w:p w14:paraId="1B876411" w14:textId="77777777" w:rsidR="00231156" w:rsidRPr="003C6331" w:rsidRDefault="00231156" w:rsidP="00EF6B33">
      <w:pPr>
        <w:pStyle w:val="Tekstpodstawowywcity"/>
        <w:spacing w:after="0"/>
        <w:ind w:left="0"/>
        <w:jc w:val="center"/>
        <w:rPr>
          <w:b/>
          <w:bCs/>
          <w:color w:val="auto"/>
          <w:sz w:val="22"/>
          <w:szCs w:val="22"/>
          <w:lang w:val="pl-PL"/>
        </w:rPr>
      </w:pPr>
    </w:p>
    <w:p w14:paraId="492ADD3F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>§ 3</w:t>
      </w:r>
    </w:p>
    <w:p w14:paraId="0C76A616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>Zobowiązania Stron</w:t>
      </w:r>
    </w:p>
    <w:p w14:paraId="3ECE588F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</w:p>
    <w:p w14:paraId="0D283321" w14:textId="36BF9449" w:rsidR="00231156" w:rsidRPr="003C6331" w:rsidRDefault="00231156" w:rsidP="00231156">
      <w:pPr>
        <w:pStyle w:val="Stylwyliczanie"/>
        <w:numPr>
          <w:ilvl w:val="0"/>
          <w:numId w:val="6"/>
        </w:numPr>
        <w:tabs>
          <w:tab w:val="clear" w:pos="1276"/>
          <w:tab w:val="clear" w:pos="2552"/>
          <w:tab w:val="clear" w:pos="3261"/>
          <w:tab w:val="num" w:pos="426"/>
        </w:tabs>
        <w:spacing w:before="0" w:line="22" w:lineRule="atLeast"/>
        <w:ind w:left="284" w:hanging="284"/>
        <w:rPr>
          <w:color w:val="auto"/>
          <w:sz w:val="22"/>
          <w:szCs w:val="22"/>
        </w:rPr>
      </w:pPr>
      <w:proofErr w:type="spellStart"/>
      <w:r w:rsidRPr="003C6331">
        <w:rPr>
          <w:b/>
          <w:color w:val="auto"/>
          <w:sz w:val="22"/>
          <w:szCs w:val="22"/>
        </w:rPr>
        <w:t>OSD</w:t>
      </w:r>
      <w:r w:rsidR="00DF5295" w:rsidRPr="003C6331">
        <w:rPr>
          <w:b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zobowiązuje się w szczególności do:</w:t>
      </w:r>
    </w:p>
    <w:p w14:paraId="5A3E2FE9" w14:textId="77777777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  <w:tab w:val="num" w:pos="206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>przyjmowania od OIRE powiadomień o zawartych umowach sprzedaży;</w:t>
      </w:r>
    </w:p>
    <w:p w14:paraId="1EC0DCF5" w14:textId="269D13FC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  <w:tab w:val="num" w:pos="206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realizacji czynności niezbędnych do dostarczania energii elektrycznej do </w:t>
      </w:r>
      <w:r w:rsidRPr="003C6331">
        <w:rPr>
          <w:b/>
          <w:color w:val="auto"/>
          <w:sz w:val="22"/>
          <w:szCs w:val="22"/>
          <w:lang w:val="pl-PL"/>
        </w:rPr>
        <w:t>URD</w:t>
      </w:r>
      <w:r w:rsidRPr="003C6331">
        <w:rPr>
          <w:color w:val="auto"/>
          <w:sz w:val="22"/>
          <w:szCs w:val="22"/>
          <w:lang w:val="pl-PL"/>
        </w:rPr>
        <w:t xml:space="preserve"> w związku ze zgłoszonymi przez </w:t>
      </w:r>
      <w:r w:rsidRPr="003C6331">
        <w:rPr>
          <w:b/>
          <w:color w:val="auto"/>
          <w:sz w:val="22"/>
          <w:szCs w:val="22"/>
          <w:lang w:val="pl-PL"/>
        </w:rPr>
        <w:t>Sprzedawcę</w:t>
      </w:r>
      <w:r w:rsidRPr="003C6331">
        <w:rPr>
          <w:color w:val="auto"/>
          <w:sz w:val="22"/>
          <w:szCs w:val="22"/>
          <w:lang w:val="pl-PL"/>
        </w:rPr>
        <w:t xml:space="preserve"> do </w:t>
      </w:r>
      <w:r w:rsidRPr="003C6331">
        <w:rPr>
          <w:bCs/>
          <w:color w:val="auto"/>
          <w:sz w:val="22"/>
          <w:szCs w:val="22"/>
          <w:lang w:val="pl-PL"/>
        </w:rPr>
        <w:t>OIRE</w:t>
      </w:r>
      <w:r w:rsidRPr="003C6331">
        <w:rPr>
          <w:color w:val="auto"/>
          <w:sz w:val="22"/>
          <w:szCs w:val="22"/>
          <w:lang w:val="pl-PL"/>
        </w:rPr>
        <w:t xml:space="preserve"> i przyjętymi przez </w:t>
      </w:r>
      <w:proofErr w:type="spellStart"/>
      <w:r w:rsidRPr="003C6331">
        <w:rPr>
          <w:b/>
          <w:color w:val="auto"/>
          <w:sz w:val="22"/>
          <w:szCs w:val="22"/>
          <w:lang w:val="pl-PL"/>
        </w:rPr>
        <w:t>OSDn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do realizacji umowami sprzedaży;</w:t>
      </w:r>
    </w:p>
    <w:p w14:paraId="67E95847" w14:textId="5CA89338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  <w:tab w:val="num" w:pos="206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dystrybucji energii elektrycznej wprowadzonej do sieci </w:t>
      </w:r>
      <w:proofErr w:type="spellStart"/>
      <w:r w:rsidRPr="003C6331">
        <w:rPr>
          <w:b/>
          <w:color w:val="auto"/>
          <w:sz w:val="22"/>
          <w:szCs w:val="22"/>
          <w:lang w:val="pl-PL"/>
        </w:rPr>
        <w:t>OSDn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przez </w:t>
      </w:r>
      <w:r w:rsidRPr="003C6331">
        <w:rPr>
          <w:b/>
          <w:color w:val="auto"/>
          <w:sz w:val="22"/>
          <w:szCs w:val="22"/>
          <w:lang w:val="pl-PL"/>
        </w:rPr>
        <w:t>URD</w:t>
      </w:r>
      <w:r w:rsidRPr="003C6331">
        <w:rPr>
          <w:color w:val="auto"/>
          <w:sz w:val="22"/>
          <w:szCs w:val="22"/>
          <w:lang w:val="pl-PL"/>
        </w:rPr>
        <w:t xml:space="preserve"> posiadającego moduł wytwarzania energii lub magazyn energii elektrycznej;</w:t>
      </w:r>
    </w:p>
    <w:p w14:paraId="7DEC7B40" w14:textId="77777777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  <w:tab w:val="num" w:pos="206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pozyskiwania lub wyznaczania danych pomiarowych zgodnie z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, a także ich przekazywania do OIRE zgodnie z </w:t>
      </w:r>
      <w:proofErr w:type="spellStart"/>
      <w:r w:rsidRPr="003C6331">
        <w:rPr>
          <w:color w:val="auto"/>
          <w:sz w:val="22"/>
          <w:szCs w:val="22"/>
          <w:lang w:val="pl-PL"/>
        </w:rPr>
        <w:t>IRiESP</w:t>
      </w:r>
      <w:proofErr w:type="spellEnd"/>
      <w:r w:rsidRPr="003C6331">
        <w:rPr>
          <w:color w:val="auto"/>
          <w:sz w:val="22"/>
          <w:szCs w:val="22"/>
          <w:lang w:val="pl-PL"/>
        </w:rPr>
        <w:t>-OIRE oraz Technicznymi Standardami Komunikacji Biznesowej (zwanymi dalej „TSKB”);</w:t>
      </w:r>
    </w:p>
    <w:p w14:paraId="74412FD2" w14:textId="77777777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  <w:tab w:val="num" w:pos="206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wstrzymywania i wznawiania dostarczania energii elektrycznej </w:t>
      </w:r>
      <w:r w:rsidRPr="003C6331">
        <w:rPr>
          <w:b/>
          <w:color w:val="auto"/>
          <w:sz w:val="22"/>
          <w:szCs w:val="22"/>
          <w:lang w:val="pl-PL"/>
        </w:rPr>
        <w:t>URD</w:t>
      </w:r>
      <w:r w:rsidRPr="003C6331">
        <w:rPr>
          <w:color w:val="auto"/>
          <w:sz w:val="22"/>
          <w:szCs w:val="22"/>
          <w:lang w:val="pl-PL"/>
        </w:rPr>
        <w:t xml:space="preserve"> na zasadach określonych w Ustawie oraz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>;</w:t>
      </w:r>
    </w:p>
    <w:p w14:paraId="03D488F3" w14:textId="77777777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  <w:tab w:val="num" w:pos="206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niezwłocznego przekazywania </w:t>
      </w:r>
      <w:r w:rsidRPr="003C6331">
        <w:rPr>
          <w:b/>
          <w:color w:val="auto"/>
          <w:sz w:val="22"/>
          <w:szCs w:val="22"/>
          <w:lang w:val="pl-PL"/>
        </w:rPr>
        <w:t>Sprzedawcy</w:t>
      </w:r>
      <w:r w:rsidRPr="003C6331">
        <w:rPr>
          <w:color w:val="auto"/>
          <w:sz w:val="22"/>
          <w:szCs w:val="22"/>
          <w:lang w:val="pl-PL"/>
        </w:rPr>
        <w:t xml:space="preserve"> informacji wynikających z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mających wpływ na realizację </w:t>
      </w:r>
      <w:r w:rsidRPr="003C6331">
        <w:rPr>
          <w:b/>
          <w:color w:val="auto"/>
          <w:sz w:val="22"/>
          <w:szCs w:val="22"/>
          <w:lang w:val="pl-PL"/>
        </w:rPr>
        <w:t>Umowy</w:t>
      </w:r>
      <w:r w:rsidRPr="003C6331">
        <w:rPr>
          <w:color w:val="auto"/>
          <w:sz w:val="22"/>
          <w:szCs w:val="22"/>
          <w:lang w:val="pl-PL"/>
        </w:rPr>
        <w:t>;</w:t>
      </w:r>
    </w:p>
    <w:p w14:paraId="0B9676EC" w14:textId="77777777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lastRenderedPageBreak/>
        <w:t xml:space="preserve">wykonywania innych obowiązków określonych w </w:t>
      </w:r>
      <w:r w:rsidRPr="003C6331">
        <w:rPr>
          <w:b/>
          <w:bCs/>
          <w:color w:val="auto"/>
          <w:sz w:val="22"/>
          <w:szCs w:val="22"/>
          <w:lang w:val="pl-PL"/>
        </w:rPr>
        <w:t>Umowie,</w:t>
      </w:r>
      <w:r w:rsidRPr="003C6331">
        <w:rPr>
          <w:color w:val="auto"/>
          <w:sz w:val="22"/>
          <w:szCs w:val="22"/>
          <w:lang w:val="pl-PL"/>
        </w:rPr>
        <w:t xml:space="preserve"> a także wynikających z przepisów obowiązującego prawa,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i </w:t>
      </w:r>
      <w:proofErr w:type="spellStart"/>
      <w:r w:rsidRPr="003C6331">
        <w:rPr>
          <w:color w:val="auto"/>
          <w:sz w:val="22"/>
          <w:szCs w:val="22"/>
          <w:lang w:val="pl-PL"/>
        </w:rPr>
        <w:t>IRiESP</w:t>
      </w:r>
      <w:proofErr w:type="spellEnd"/>
      <w:r w:rsidRPr="003C6331">
        <w:rPr>
          <w:color w:val="auto"/>
          <w:sz w:val="22"/>
          <w:szCs w:val="22"/>
          <w:lang w:val="pl-PL"/>
        </w:rPr>
        <w:t>-OIRE oraz TSKB;</w:t>
      </w:r>
    </w:p>
    <w:p w14:paraId="265CE865" w14:textId="4A24AC3A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clear" w:pos="9072"/>
          <w:tab w:val="left" w:pos="993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powiadamiania o zmianie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, poprzez udostępnianie w swojej siedzibie oraz publikowania na stronie internetowej </w:t>
      </w:r>
      <w:proofErr w:type="spellStart"/>
      <w:r w:rsidRPr="003C6331">
        <w:rPr>
          <w:b/>
          <w:color w:val="auto"/>
          <w:sz w:val="22"/>
          <w:szCs w:val="22"/>
          <w:lang w:val="pl-PL"/>
        </w:rPr>
        <w:t>OSDn</w:t>
      </w:r>
      <w:proofErr w:type="spellEnd"/>
      <w:r w:rsidRPr="003C6331">
        <w:rPr>
          <w:color w:val="auto"/>
          <w:sz w:val="22"/>
          <w:szCs w:val="22"/>
          <w:lang w:val="pl-PL"/>
        </w:rPr>
        <w:t>;</w:t>
      </w:r>
    </w:p>
    <w:p w14:paraId="554C280F" w14:textId="77777777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zachowania tajemnicy </w:t>
      </w:r>
      <w:bookmarkStart w:id="2" w:name="_Hlk19270474"/>
      <w:r w:rsidRPr="003C6331">
        <w:rPr>
          <w:color w:val="auto"/>
          <w:sz w:val="22"/>
          <w:szCs w:val="22"/>
          <w:lang w:val="pl-PL"/>
        </w:rPr>
        <w:t>przedsiębiorstwa</w:t>
      </w:r>
      <w:bookmarkEnd w:id="2"/>
      <w:r w:rsidRPr="003C6331">
        <w:rPr>
          <w:color w:val="auto"/>
          <w:sz w:val="22"/>
          <w:szCs w:val="22"/>
          <w:lang w:val="pl-PL"/>
        </w:rPr>
        <w:t xml:space="preserve"> związanej z realizacją </w:t>
      </w:r>
      <w:r w:rsidRPr="003C6331">
        <w:rPr>
          <w:b/>
          <w:color w:val="auto"/>
          <w:sz w:val="22"/>
          <w:szCs w:val="22"/>
          <w:lang w:val="pl-PL"/>
        </w:rPr>
        <w:t>Umowy</w:t>
      </w:r>
      <w:r w:rsidRPr="003C6331">
        <w:rPr>
          <w:color w:val="auto"/>
          <w:sz w:val="22"/>
          <w:szCs w:val="22"/>
          <w:lang w:val="pl-PL"/>
        </w:rPr>
        <w:t>;</w:t>
      </w:r>
    </w:p>
    <w:p w14:paraId="65A99838" w14:textId="77777777" w:rsidR="00231156" w:rsidRPr="003C6331" w:rsidRDefault="00231156" w:rsidP="00231156">
      <w:pPr>
        <w:pStyle w:val="Tekstpodstawowywcity"/>
        <w:numPr>
          <w:ilvl w:val="0"/>
          <w:numId w:val="7"/>
        </w:numPr>
        <w:tabs>
          <w:tab w:val="clear" w:pos="540"/>
          <w:tab w:val="clear" w:pos="4536"/>
          <w:tab w:val="left" w:pos="993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terminowej zapłaty należności wynikających z </w:t>
      </w:r>
      <w:r w:rsidRPr="003C6331">
        <w:rPr>
          <w:b/>
          <w:color w:val="auto"/>
          <w:sz w:val="22"/>
          <w:szCs w:val="22"/>
          <w:lang w:val="pl-PL"/>
        </w:rPr>
        <w:t>Umowy</w:t>
      </w:r>
      <w:r w:rsidRPr="003C6331">
        <w:rPr>
          <w:color w:val="auto"/>
          <w:sz w:val="22"/>
          <w:szCs w:val="22"/>
          <w:lang w:val="pl-PL"/>
        </w:rPr>
        <w:t>.</w:t>
      </w:r>
    </w:p>
    <w:p w14:paraId="36419534" w14:textId="77777777" w:rsidR="00231156" w:rsidRPr="003C6331" w:rsidRDefault="00231156" w:rsidP="00231156">
      <w:pPr>
        <w:pStyle w:val="Stylwyliczanie"/>
        <w:numPr>
          <w:ilvl w:val="0"/>
          <w:numId w:val="6"/>
        </w:numPr>
        <w:tabs>
          <w:tab w:val="clear" w:pos="1276"/>
          <w:tab w:val="clear" w:pos="2552"/>
          <w:tab w:val="clear" w:pos="3261"/>
          <w:tab w:val="num" w:pos="426"/>
        </w:tabs>
        <w:spacing w:before="0" w:line="22" w:lineRule="atLeast"/>
        <w:ind w:left="284" w:hanging="284"/>
        <w:rPr>
          <w:color w:val="auto"/>
          <w:sz w:val="22"/>
          <w:szCs w:val="22"/>
        </w:rPr>
      </w:pPr>
      <w:r w:rsidRPr="003C6331">
        <w:rPr>
          <w:b/>
          <w:color w:val="auto"/>
          <w:sz w:val="22"/>
          <w:szCs w:val="22"/>
        </w:rPr>
        <w:t>Sprzedawca</w:t>
      </w:r>
      <w:r w:rsidRPr="003C6331">
        <w:rPr>
          <w:color w:val="auto"/>
          <w:sz w:val="22"/>
          <w:szCs w:val="22"/>
        </w:rPr>
        <w:t xml:space="preserve"> zobowiązuje się w szczególności do:</w:t>
      </w:r>
    </w:p>
    <w:p w14:paraId="0D05C535" w14:textId="77777777" w:rsidR="00231156" w:rsidRPr="003C6331" w:rsidRDefault="00231156" w:rsidP="00231156">
      <w:pPr>
        <w:pStyle w:val="Tekstpodstawowywcity"/>
        <w:numPr>
          <w:ilvl w:val="0"/>
          <w:numId w:val="12"/>
        </w:numPr>
        <w:tabs>
          <w:tab w:val="clear" w:pos="720"/>
          <w:tab w:val="clear" w:pos="4536"/>
          <w:tab w:val="num" w:pos="85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zgłaszania do OIRE informacji o zawartych umowach sprzedaży, zmianie danych wskazanych w zgłoszeniu lub o wygaśnięciu lub rozwiązaniu umów sprzedaży, na zasadach określonych w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, </w:t>
      </w:r>
      <w:proofErr w:type="spellStart"/>
      <w:r w:rsidRPr="003C6331">
        <w:rPr>
          <w:color w:val="auto"/>
          <w:sz w:val="22"/>
          <w:szCs w:val="22"/>
          <w:lang w:val="pl-PL"/>
        </w:rPr>
        <w:t>IRiESP</w:t>
      </w:r>
      <w:proofErr w:type="spellEnd"/>
      <w:r w:rsidRPr="003C6331">
        <w:rPr>
          <w:color w:val="auto"/>
          <w:sz w:val="22"/>
          <w:szCs w:val="22"/>
          <w:lang w:val="pl-PL"/>
        </w:rPr>
        <w:t>-OIRE i TSKB;</w:t>
      </w:r>
    </w:p>
    <w:p w14:paraId="316B4983" w14:textId="77777777" w:rsidR="00231156" w:rsidRPr="003C6331" w:rsidRDefault="00231156" w:rsidP="00231156">
      <w:pPr>
        <w:pStyle w:val="Tekstpodstawowywcity"/>
        <w:numPr>
          <w:ilvl w:val="0"/>
          <w:numId w:val="12"/>
        </w:numPr>
        <w:tabs>
          <w:tab w:val="clear" w:pos="720"/>
          <w:tab w:val="clear" w:pos="4536"/>
          <w:tab w:val="num" w:pos="85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terminowego regulowania należności wynikających z </w:t>
      </w:r>
      <w:r w:rsidRPr="003C6331">
        <w:rPr>
          <w:b/>
          <w:color w:val="auto"/>
          <w:sz w:val="22"/>
          <w:szCs w:val="22"/>
          <w:lang w:val="pl-PL"/>
        </w:rPr>
        <w:t>Umowy</w:t>
      </w:r>
      <w:r w:rsidRPr="003C6331">
        <w:rPr>
          <w:color w:val="auto"/>
          <w:sz w:val="22"/>
          <w:szCs w:val="22"/>
          <w:lang w:val="pl-PL"/>
        </w:rPr>
        <w:t>;</w:t>
      </w:r>
    </w:p>
    <w:p w14:paraId="7BEFF676" w14:textId="77777777" w:rsidR="00231156" w:rsidRPr="003C6331" w:rsidRDefault="00231156" w:rsidP="00231156">
      <w:pPr>
        <w:pStyle w:val="Tekstpodstawowywcit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85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zachowania tajemnicy </w:t>
      </w:r>
      <w:bookmarkStart w:id="3" w:name="_Hlk19270810"/>
      <w:r w:rsidRPr="003C6331">
        <w:rPr>
          <w:color w:val="auto"/>
          <w:sz w:val="22"/>
          <w:szCs w:val="22"/>
          <w:lang w:val="pl-PL"/>
        </w:rPr>
        <w:t xml:space="preserve">przedsiębiorstwa </w:t>
      </w:r>
      <w:bookmarkEnd w:id="3"/>
      <w:r w:rsidRPr="003C6331">
        <w:rPr>
          <w:color w:val="auto"/>
          <w:sz w:val="22"/>
          <w:szCs w:val="22"/>
          <w:lang w:val="pl-PL"/>
        </w:rPr>
        <w:t xml:space="preserve">związanej z realizacją </w:t>
      </w:r>
      <w:r w:rsidRPr="003C6331">
        <w:rPr>
          <w:b/>
          <w:color w:val="auto"/>
          <w:sz w:val="22"/>
          <w:szCs w:val="22"/>
          <w:lang w:val="pl-PL"/>
        </w:rPr>
        <w:t>Umowy</w:t>
      </w:r>
      <w:r w:rsidRPr="003C6331">
        <w:rPr>
          <w:color w:val="auto"/>
          <w:sz w:val="22"/>
          <w:szCs w:val="22"/>
          <w:lang w:val="pl-PL"/>
        </w:rPr>
        <w:t>;</w:t>
      </w:r>
    </w:p>
    <w:p w14:paraId="3FCEFED5" w14:textId="77777777" w:rsidR="00231156" w:rsidRPr="003C6331" w:rsidRDefault="00231156" w:rsidP="00231156">
      <w:pPr>
        <w:pStyle w:val="Tekstpodstawowywcit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85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wykonywania innych obowiązków określonych w </w:t>
      </w:r>
      <w:r w:rsidRPr="003C6331">
        <w:rPr>
          <w:b/>
          <w:bCs/>
          <w:color w:val="auto"/>
          <w:sz w:val="22"/>
          <w:szCs w:val="22"/>
          <w:lang w:val="pl-PL"/>
        </w:rPr>
        <w:t>Umowie</w:t>
      </w:r>
      <w:r w:rsidRPr="003C6331">
        <w:rPr>
          <w:color w:val="auto"/>
          <w:sz w:val="22"/>
          <w:szCs w:val="22"/>
          <w:lang w:val="pl-PL"/>
        </w:rPr>
        <w:t xml:space="preserve">, a także wynikających z przepisów obowiązującego prawa i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oraz </w:t>
      </w:r>
      <w:proofErr w:type="spellStart"/>
      <w:r w:rsidRPr="003C6331">
        <w:rPr>
          <w:color w:val="auto"/>
          <w:sz w:val="22"/>
          <w:szCs w:val="22"/>
          <w:lang w:val="pl-PL"/>
        </w:rPr>
        <w:t>IRiESP</w:t>
      </w:r>
      <w:proofErr w:type="spellEnd"/>
      <w:r w:rsidRPr="003C6331">
        <w:rPr>
          <w:color w:val="auto"/>
          <w:sz w:val="22"/>
          <w:szCs w:val="22"/>
          <w:lang w:val="pl-PL"/>
        </w:rPr>
        <w:t>-OIRE;</w:t>
      </w:r>
    </w:p>
    <w:p w14:paraId="031315DD" w14:textId="7BF00196" w:rsidR="00231156" w:rsidRPr="003C6331" w:rsidRDefault="00231156" w:rsidP="00231156">
      <w:pPr>
        <w:pStyle w:val="Tekstpodstawowywcit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85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niezwłocznego przekazywania </w:t>
      </w:r>
      <w:proofErr w:type="spellStart"/>
      <w:r w:rsidRPr="003C6331">
        <w:rPr>
          <w:b/>
          <w:bCs/>
          <w:color w:val="auto"/>
          <w:sz w:val="22"/>
          <w:szCs w:val="22"/>
          <w:lang w:val="pl-PL"/>
        </w:rPr>
        <w:t>OSDn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informacji wynikających z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, mających wpływ na realizację </w:t>
      </w:r>
      <w:r w:rsidRPr="003C6331">
        <w:rPr>
          <w:b/>
          <w:bCs/>
          <w:color w:val="auto"/>
          <w:sz w:val="22"/>
          <w:szCs w:val="22"/>
          <w:lang w:val="pl-PL"/>
        </w:rPr>
        <w:t>Umowy</w:t>
      </w:r>
      <w:r w:rsidRPr="003C6331">
        <w:rPr>
          <w:color w:val="auto"/>
          <w:sz w:val="22"/>
          <w:szCs w:val="22"/>
          <w:lang w:val="pl-PL"/>
        </w:rPr>
        <w:t>,</w:t>
      </w:r>
    </w:p>
    <w:p w14:paraId="0E3A62A8" w14:textId="6AFF3BDE" w:rsidR="00231156" w:rsidRPr="003C6331" w:rsidRDefault="00231156" w:rsidP="00231156">
      <w:pPr>
        <w:pStyle w:val="Tekstpodstawowywcity"/>
        <w:numPr>
          <w:ilvl w:val="0"/>
          <w:numId w:val="12"/>
        </w:numPr>
        <w:tabs>
          <w:tab w:val="clear" w:pos="720"/>
          <w:tab w:val="clear" w:pos="4536"/>
          <w:tab w:val="clear" w:pos="9072"/>
          <w:tab w:val="num" w:pos="852"/>
        </w:tabs>
        <w:spacing w:after="0" w:line="22" w:lineRule="atLeast"/>
        <w:ind w:left="568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zapewnienia bilansowania energii elektrycznej pobranej i wprowadzonej do sieci dystrybucyjnej </w:t>
      </w:r>
      <w:proofErr w:type="spellStart"/>
      <w:r w:rsidRPr="003C6331">
        <w:rPr>
          <w:color w:val="auto"/>
          <w:sz w:val="22"/>
          <w:szCs w:val="22"/>
          <w:lang w:val="pl-PL"/>
        </w:rPr>
        <w:t>OSDn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przez </w:t>
      </w:r>
      <w:r w:rsidRPr="003C6331">
        <w:rPr>
          <w:b/>
          <w:bCs/>
          <w:color w:val="auto"/>
          <w:sz w:val="22"/>
          <w:szCs w:val="22"/>
          <w:lang w:val="pl-PL"/>
        </w:rPr>
        <w:t>URD</w:t>
      </w:r>
      <w:r w:rsidRPr="003C6331">
        <w:rPr>
          <w:color w:val="auto"/>
          <w:sz w:val="22"/>
          <w:szCs w:val="22"/>
          <w:lang w:val="pl-PL"/>
        </w:rPr>
        <w:t>.</w:t>
      </w:r>
    </w:p>
    <w:p w14:paraId="70E77051" w14:textId="77777777" w:rsidR="00231156" w:rsidRPr="003C6331" w:rsidRDefault="00231156" w:rsidP="00231156">
      <w:pPr>
        <w:pStyle w:val="Stylwyliczanie"/>
        <w:spacing w:before="0" w:line="22" w:lineRule="atLeast"/>
        <w:jc w:val="center"/>
        <w:rPr>
          <w:color w:val="auto"/>
          <w:sz w:val="22"/>
          <w:szCs w:val="22"/>
        </w:rPr>
      </w:pPr>
    </w:p>
    <w:p w14:paraId="79CCC77D" w14:textId="77777777" w:rsidR="00231156" w:rsidRPr="003C6331" w:rsidRDefault="00231156" w:rsidP="00231156">
      <w:pPr>
        <w:pStyle w:val="Stylwyliczanie"/>
        <w:spacing w:before="0" w:line="22" w:lineRule="atLeast"/>
        <w:jc w:val="center"/>
        <w:rPr>
          <w:color w:val="auto"/>
          <w:sz w:val="22"/>
          <w:szCs w:val="22"/>
        </w:rPr>
      </w:pPr>
    </w:p>
    <w:p w14:paraId="400DEE30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>§ 4</w:t>
      </w:r>
    </w:p>
    <w:p w14:paraId="717770F1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>Zasady wskazywania oraz zmiany podmiotu odpowiedzialnego za bilansowanie (</w:t>
      </w:r>
      <w:proofErr w:type="spellStart"/>
      <w:r w:rsidRPr="003C6331">
        <w:rPr>
          <w:b/>
          <w:sz w:val="22"/>
          <w:szCs w:val="22"/>
        </w:rPr>
        <w:t>POBz</w:t>
      </w:r>
      <w:proofErr w:type="spellEnd"/>
      <w:r w:rsidRPr="003C6331">
        <w:rPr>
          <w:b/>
          <w:sz w:val="22"/>
          <w:szCs w:val="22"/>
        </w:rPr>
        <w:t>)</w:t>
      </w:r>
    </w:p>
    <w:p w14:paraId="0E34AEA9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</w:p>
    <w:p w14:paraId="161D4C75" w14:textId="77777777" w:rsidR="00231156" w:rsidRPr="003C6331" w:rsidRDefault="00231156" w:rsidP="00231156">
      <w:pPr>
        <w:pStyle w:val="Akapitzlist"/>
        <w:numPr>
          <w:ilvl w:val="0"/>
          <w:numId w:val="18"/>
        </w:numPr>
        <w:tabs>
          <w:tab w:val="clear" w:pos="720"/>
          <w:tab w:val="num" w:pos="284"/>
        </w:tabs>
        <w:spacing w:line="22" w:lineRule="atLeast"/>
        <w:ind w:left="284" w:hanging="284"/>
        <w:rPr>
          <w:sz w:val="22"/>
          <w:szCs w:val="22"/>
        </w:rPr>
      </w:pPr>
      <w:r w:rsidRPr="003C6331">
        <w:rPr>
          <w:sz w:val="22"/>
          <w:szCs w:val="22"/>
        </w:rPr>
        <w:t xml:space="preserve">Przez wskazanie </w:t>
      </w:r>
      <w:proofErr w:type="spellStart"/>
      <w:r w:rsidRPr="003C6331">
        <w:rPr>
          <w:sz w:val="22"/>
          <w:szCs w:val="22"/>
        </w:rPr>
        <w:t>POBz</w:t>
      </w:r>
      <w:proofErr w:type="spellEnd"/>
      <w:r w:rsidRPr="003C6331">
        <w:rPr>
          <w:sz w:val="22"/>
          <w:szCs w:val="22"/>
        </w:rPr>
        <w:t xml:space="preserve">, o którym mowa w § 2 ust. 2 pkt 4) Umowy rozumie się oznaczenie </w:t>
      </w:r>
      <w:proofErr w:type="spellStart"/>
      <w:r w:rsidRPr="003C6331">
        <w:rPr>
          <w:sz w:val="22"/>
          <w:szCs w:val="22"/>
        </w:rPr>
        <w:t>POBz</w:t>
      </w:r>
      <w:proofErr w:type="spellEnd"/>
      <w:r w:rsidRPr="003C6331">
        <w:rPr>
          <w:sz w:val="22"/>
          <w:szCs w:val="22"/>
        </w:rPr>
        <w:t xml:space="preserve"> dla Sprzedawcy w CSIRE. </w:t>
      </w:r>
    </w:p>
    <w:p w14:paraId="7D0AEDC8" w14:textId="2CFC40D5" w:rsidR="00231156" w:rsidRPr="003C6331" w:rsidRDefault="00231156" w:rsidP="00231156">
      <w:pPr>
        <w:pStyle w:val="Akapitzlist"/>
        <w:numPr>
          <w:ilvl w:val="0"/>
          <w:numId w:val="18"/>
        </w:numPr>
        <w:tabs>
          <w:tab w:val="clear" w:pos="720"/>
          <w:tab w:val="num" w:pos="284"/>
        </w:tabs>
        <w:spacing w:line="22" w:lineRule="atLeast"/>
        <w:ind w:left="284" w:hanging="284"/>
        <w:rPr>
          <w:sz w:val="22"/>
          <w:szCs w:val="22"/>
        </w:rPr>
      </w:pPr>
      <w:r w:rsidRPr="003C6331">
        <w:rPr>
          <w:sz w:val="22"/>
          <w:szCs w:val="22"/>
        </w:rPr>
        <w:t xml:space="preserve">Bilansowanie handlowe Sprzedawcy przez </w:t>
      </w:r>
      <w:proofErr w:type="spellStart"/>
      <w:r w:rsidRPr="003C6331">
        <w:rPr>
          <w:sz w:val="22"/>
          <w:szCs w:val="22"/>
        </w:rPr>
        <w:t>POBz</w:t>
      </w:r>
      <w:proofErr w:type="spellEnd"/>
      <w:r w:rsidRPr="003C6331">
        <w:rPr>
          <w:sz w:val="22"/>
          <w:szCs w:val="22"/>
        </w:rPr>
        <w:t xml:space="preserve"> realizowane jest w ramach kodów Miejsc Dostarczania Energii Elektrycznej Rynku Bilansującego (MB), określonych </w:t>
      </w:r>
      <w:r w:rsidR="00113B23" w:rsidRPr="003C6331">
        <w:rPr>
          <w:sz w:val="22"/>
          <w:szCs w:val="22"/>
        </w:rPr>
        <w:t>przez OSP</w:t>
      </w:r>
      <w:r w:rsidRPr="003C6331">
        <w:rPr>
          <w:sz w:val="22"/>
          <w:szCs w:val="22"/>
        </w:rPr>
        <w:t>.</w:t>
      </w:r>
    </w:p>
    <w:p w14:paraId="27510439" w14:textId="77777777" w:rsidR="00231156" w:rsidRPr="003C6331" w:rsidRDefault="00231156" w:rsidP="00231156">
      <w:pPr>
        <w:pStyle w:val="Tekstpodstawowy"/>
        <w:numPr>
          <w:ilvl w:val="0"/>
          <w:numId w:val="18"/>
        </w:numPr>
        <w:tabs>
          <w:tab w:val="clear" w:pos="720"/>
          <w:tab w:val="clear" w:pos="4536"/>
          <w:tab w:val="clear" w:pos="9072"/>
          <w:tab w:val="num" w:pos="284"/>
        </w:tabs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Zmiana </w:t>
      </w:r>
      <w:proofErr w:type="spellStart"/>
      <w:r w:rsidRPr="003C6331">
        <w:rPr>
          <w:color w:val="auto"/>
          <w:sz w:val="22"/>
          <w:szCs w:val="22"/>
          <w:lang w:val="pl-PL"/>
        </w:rPr>
        <w:t>POBz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przez </w:t>
      </w:r>
      <w:r w:rsidRPr="003C6331">
        <w:rPr>
          <w:b/>
          <w:color w:val="auto"/>
          <w:sz w:val="22"/>
          <w:szCs w:val="22"/>
          <w:lang w:val="pl-PL"/>
        </w:rPr>
        <w:t>Sprzedawcę</w:t>
      </w:r>
      <w:r w:rsidRPr="003C6331">
        <w:rPr>
          <w:color w:val="auto"/>
          <w:sz w:val="22"/>
          <w:szCs w:val="22"/>
          <w:lang w:val="pl-PL"/>
        </w:rPr>
        <w:t xml:space="preserve"> odbywa się poprzez przekazanie do CSIRE przez nowego </w:t>
      </w:r>
      <w:proofErr w:type="spellStart"/>
      <w:r w:rsidRPr="003C6331">
        <w:rPr>
          <w:color w:val="auto"/>
          <w:sz w:val="22"/>
          <w:szCs w:val="22"/>
          <w:lang w:val="pl-PL"/>
        </w:rPr>
        <w:t>POBz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powiadomienia w tym zakresie, zgodnie z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>, IRIESP-OIRE oraz WDB i nie wymaga zawarcia aneksu do Umowy.</w:t>
      </w:r>
    </w:p>
    <w:p w14:paraId="6A1BCE34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</w:p>
    <w:p w14:paraId="47C29661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</w:p>
    <w:p w14:paraId="0F0FD9E3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>§ 5</w:t>
      </w:r>
    </w:p>
    <w:p w14:paraId="6E269A5A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>Zasady udostępniania danych pomiarowych</w:t>
      </w:r>
    </w:p>
    <w:p w14:paraId="59FC5412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</w:p>
    <w:p w14:paraId="40322D9A" w14:textId="77777777" w:rsidR="00231156" w:rsidRPr="003C6331" w:rsidRDefault="00231156" w:rsidP="00231156">
      <w:pPr>
        <w:pStyle w:val="Tekstpodstawowy"/>
        <w:numPr>
          <w:ilvl w:val="0"/>
          <w:numId w:val="26"/>
        </w:numPr>
        <w:tabs>
          <w:tab w:val="clear" w:pos="360"/>
          <w:tab w:val="num" w:pos="142"/>
          <w:tab w:val="num" w:pos="426"/>
        </w:tabs>
        <w:autoSpaceDN w:val="0"/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Udostępnianie </w:t>
      </w:r>
      <w:r w:rsidRPr="003C6331">
        <w:rPr>
          <w:b/>
          <w:bCs/>
          <w:color w:val="auto"/>
          <w:sz w:val="22"/>
          <w:szCs w:val="22"/>
          <w:lang w:val="pl-PL"/>
        </w:rPr>
        <w:t>Sprzedawcy</w:t>
      </w:r>
      <w:r w:rsidRPr="003C6331">
        <w:rPr>
          <w:color w:val="auto"/>
          <w:sz w:val="22"/>
          <w:szCs w:val="22"/>
          <w:lang w:val="pl-PL"/>
        </w:rPr>
        <w:t xml:space="preserve"> danych pomiarowych odbywa się na zasadach i w terminach określonych w </w:t>
      </w:r>
      <w:proofErr w:type="spellStart"/>
      <w:r w:rsidRPr="003C6331">
        <w:rPr>
          <w:color w:val="auto"/>
          <w:sz w:val="22"/>
          <w:szCs w:val="22"/>
          <w:lang w:val="pl-PL"/>
        </w:rPr>
        <w:t>IRiESP</w:t>
      </w:r>
      <w:proofErr w:type="spellEnd"/>
      <w:r w:rsidRPr="003C6331">
        <w:rPr>
          <w:color w:val="auto"/>
          <w:sz w:val="22"/>
          <w:szCs w:val="22"/>
          <w:lang w:val="pl-PL"/>
        </w:rPr>
        <w:t>-OIRE i TSKB.</w:t>
      </w:r>
    </w:p>
    <w:p w14:paraId="600C3879" w14:textId="77777777" w:rsidR="00231156" w:rsidRPr="003C6331" w:rsidRDefault="00231156" w:rsidP="00231156">
      <w:pPr>
        <w:pStyle w:val="Tekstpodstawowy"/>
        <w:numPr>
          <w:ilvl w:val="0"/>
          <w:numId w:val="26"/>
        </w:numPr>
        <w:tabs>
          <w:tab w:val="clear" w:pos="360"/>
          <w:tab w:val="num" w:pos="142"/>
        </w:tabs>
        <w:autoSpaceDN w:val="0"/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Dane, o których mowa w ust. 1 udostępniane są </w:t>
      </w:r>
      <w:r w:rsidRPr="003C6331">
        <w:rPr>
          <w:b/>
          <w:bCs/>
          <w:color w:val="auto"/>
          <w:sz w:val="22"/>
          <w:szCs w:val="22"/>
          <w:lang w:val="pl-PL"/>
        </w:rPr>
        <w:t>Sprzedawcy</w:t>
      </w:r>
      <w:r w:rsidRPr="003C6331">
        <w:rPr>
          <w:color w:val="auto"/>
          <w:sz w:val="22"/>
          <w:szCs w:val="22"/>
          <w:lang w:val="pl-PL"/>
        </w:rPr>
        <w:t xml:space="preserve"> przez OIRE poprzez CSIRE. </w:t>
      </w:r>
    </w:p>
    <w:p w14:paraId="4FDF5764" w14:textId="77777777" w:rsidR="00231156" w:rsidRPr="003C6331" w:rsidRDefault="00231156" w:rsidP="00231156">
      <w:pPr>
        <w:pStyle w:val="styl0"/>
        <w:spacing w:line="22" w:lineRule="atLeast"/>
        <w:ind w:left="284" w:hanging="284"/>
        <w:jc w:val="center"/>
        <w:rPr>
          <w:bCs/>
          <w:color w:val="auto"/>
          <w:sz w:val="22"/>
          <w:szCs w:val="22"/>
        </w:rPr>
      </w:pPr>
    </w:p>
    <w:p w14:paraId="46288493" w14:textId="77777777" w:rsidR="00231156" w:rsidRPr="003C6331" w:rsidRDefault="00231156" w:rsidP="00231156">
      <w:pPr>
        <w:pStyle w:val="styl0"/>
        <w:spacing w:line="22" w:lineRule="atLeast"/>
        <w:ind w:left="284" w:hanging="284"/>
        <w:jc w:val="center"/>
        <w:rPr>
          <w:bCs/>
          <w:color w:val="auto"/>
          <w:sz w:val="22"/>
          <w:szCs w:val="22"/>
        </w:rPr>
      </w:pPr>
    </w:p>
    <w:p w14:paraId="1B72CECD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  <w:vertAlign w:val="superscript"/>
        </w:rPr>
      </w:pPr>
      <w:r w:rsidRPr="003C6331">
        <w:rPr>
          <w:b/>
          <w:sz w:val="22"/>
          <w:szCs w:val="22"/>
        </w:rPr>
        <w:t>§ 6</w:t>
      </w:r>
    </w:p>
    <w:p w14:paraId="1E744852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 xml:space="preserve">Zasady wstrzymania i wznowienia dostarczania energii elektrycznej do URD </w:t>
      </w:r>
    </w:p>
    <w:p w14:paraId="6E072DF4" w14:textId="77777777" w:rsidR="00231156" w:rsidRPr="003C6331" w:rsidRDefault="00231156" w:rsidP="00231156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</w:p>
    <w:p w14:paraId="247AE460" w14:textId="77777777" w:rsidR="00231156" w:rsidRPr="003C6331" w:rsidRDefault="00231156" w:rsidP="00231156">
      <w:pPr>
        <w:pStyle w:val="Tekstpodstawowy"/>
        <w:numPr>
          <w:ilvl w:val="0"/>
          <w:numId w:val="27"/>
        </w:numPr>
        <w:tabs>
          <w:tab w:val="clear" w:pos="360"/>
          <w:tab w:val="clear" w:pos="4536"/>
          <w:tab w:val="clear" w:pos="9072"/>
          <w:tab w:val="num" w:pos="426"/>
        </w:tabs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Wstrzymanie oraz wznowienie dostarczania odbywa się na zasadach określonych w Ustawie oraz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>.</w:t>
      </w:r>
    </w:p>
    <w:p w14:paraId="1997FEBC" w14:textId="52A3DA04" w:rsidR="00231156" w:rsidRPr="003C6331" w:rsidRDefault="00231156" w:rsidP="00231156">
      <w:pPr>
        <w:pStyle w:val="Tekstpodstawowy"/>
        <w:numPr>
          <w:ilvl w:val="0"/>
          <w:numId w:val="28"/>
        </w:numPr>
        <w:tabs>
          <w:tab w:val="clear" w:pos="4536"/>
          <w:tab w:val="clear" w:pos="9072"/>
        </w:tabs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Wymiana informacji w zakresie wstrzymania i wznowienia dostarczania energii elektrycznej pomiędzy </w:t>
      </w:r>
      <w:r w:rsidRPr="003C6331">
        <w:rPr>
          <w:b/>
          <w:color w:val="auto"/>
          <w:sz w:val="22"/>
          <w:szCs w:val="22"/>
          <w:lang w:val="pl-PL"/>
        </w:rPr>
        <w:t>Sprzedawcą</w:t>
      </w:r>
      <w:r w:rsidRPr="003C6331">
        <w:rPr>
          <w:color w:val="auto"/>
          <w:sz w:val="22"/>
          <w:szCs w:val="22"/>
          <w:lang w:val="pl-PL"/>
        </w:rPr>
        <w:t xml:space="preserve"> i </w:t>
      </w:r>
      <w:proofErr w:type="spellStart"/>
      <w:r w:rsidRPr="003C6331">
        <w:rPr>
          <w:b/>
          <w:color w:val="auto"/>
          <w:sz w:val="22"/>
          <w:szCs w:val="22"/>
          <w:lang w:val="pl-PL"/>
        </w:rPr>
        <w:t>OSD</w:t>
      </w:r>
      <w:r w:rsidR="00DF5295" w:rsidRPr="003C6331">
        <w:rPr>
          <w:b/>
          <w:color w:val="auto"/>
          <w:sz w:val="22"/>
          <w:szCs w:val="22"/>
          <w:lang w:val="pl-PL"/>
        </w:rPr>
        <w:t>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odbywa się poprzez CSIRE.</w:t>
      </w:r>
    </w:p>
    <w:p w14:paraId="77142D30" w14:textId="77777777" w:rsidR="00231156" w:rsidRPr="003C6331" w:rsidRDefault="00231156" w:rsidP="00231156">
      <w:pPr>
        <w:pStyle w:val="Tekstpodstawowy"/>
        <w:numPr>
          <w:ilvl w:val="0"/>
          <w:numId w:val="28"/>
        </w:numPr>
        <w:tabs>
          <w:tab w:val="clear" w:pos="4536"/>
          <w:tab w:val="clear" w:pos="9072"/>
        </w:tabs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t>Sprzedawca</w:t>
      </w:r>
      <w:r w:rsidRPr="003C6331">
        <w:rPr>
          <w:color w:val="auto"/>
          <w:sz w:val="22"/>
          <w:szCs w:val="22"/>
          <w:lang w:val="pl-PL"/>
        </w:rPr>
        <w:t xml:space="preserve"> ponosi odpowiedzialność za:</w:t>
      </w:r>
    </w:p>
    <w:p w14:paraId="5C1681CC" w14:textId="6EA88930" w:rsidR="00231156" w:rsidRPr="003C6331" w:rsidRDefault="00231156" w:rsidP="00231156">
      <w:pPr>
        <w:pStyle w:val="Stylwyliczanie"/>
        <w:numPr>
          <w:ilvl w:val="1"/>
          <w:numId w:val="29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złożenie do </w:t>
      </w:r>
      <w:proofErr w:type="spellStart"/>
      <w:r w:rsidRPr="003C6331">
        <w:rPr>
          <w:b/>
          <w:color w:val="auto"/>
          <w:sz w:val="22"/>
          <w:szCs w:val="22"/>
        </w:rPr>
        <w:t>OSD</w:t>
      </w:r>
      <w:r w:rsidR="00DF5295" w:rsidRPr="003C6331">
        <w:rPr>
          <w:b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żądania wstrzymania dostarczania energii elektrycznej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, niezgodnie z zapisami Ustawy lub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>;</w:t>
      </w:r>
    </w:p>
    <w:p w14:paraId="667E5695" w14:textId="77777777" w:rsidR="00231156" w:rsidRPr="003C6331" w:rsidRDefault="00231156" w:rsidP="00231156">
      <w:pPr>
        <w:pStyle w:val="Stylwyliczanie"/>
        <w:numPr>
          <w:ilvl w:val="1"/>
          <w:numId w:val="29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niezłożenie wniosku do </w:t>
      </w:r>
      <w:r w:rsidRPr="003C6331">
        <w:rPr>
          <w:b/>
          <w:color w:val="auto"/>
          <w:sz w:val="22"/>
          <w:szCs w:val="22"/>
        </w:rPr>
        <w:t>OSD</w:t>
      </w:r>
      <w:r w:rsidRPr="003C6331">
        <w:rPr>
          <w:color w:val="auto"/>
          <w:sz w:val="22"/>
          <w:szCs w:val="22"/>
        </w:rPr>
        <w:t xml:space="preserve"> o wznowienie dostarczania energii elektrycznej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>, pomimo ustania przyczyn wstrzymania lub wystąpienia ustawowych przesłanek do wznowienia dostarczania energii elektrycznej;</w:t>
      </w:r>
    </w:p>
    <w:p w14:paraId="17CC8C6A" w14:textId="77777777" w:rsidR="00231156" w:rsidRPr="003C6331" w:rsidRDefault="00231156" w:rsidP="00231156">
      <w:pPr>
        <w:pStyle w:val="Stylwyliczanie"/>
        <w:numPr>
          <w:ilvl w:val="1"/>
          <w:numId w:val="29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złożenie wniosku o wznowienie dostarczania energii elektrycznej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 po upływie terminu określonego w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>;</w:t>
      </w:r>
    </w:p>
    <w:p w14:paraId="1D3382C5" w14:textId="77777777" w:rsidR="00231156" w:rsidRPr="003C6331" w:rsidRDefault="00231156" w:rsidP="00231156">
      <w:pPr>
        <w:pStyle w:val="Tekstpodstawowy"/>
        <w:spacing w:after="0" w:line="22" w:lineRule="atLeast"/>
        <w:ind w:left="426" w:hanging="426"/>
        <w:rPr>
          <w:color w:val="auto"/>
          <w:sz w:val="22"/>
          <w:szCs w:val="22"/>
          <w:lang w:val="pl-PL"/>
        </w:rPr>
      </w:pPr>
      <w:bookmarkStart w:id="4" w:name="_Hlk19271813"/>
      <w:r w:rsidRPr="003C6331">
        <w:rPr>
          <w:color w:val="auto"/>
          <w:sz w:val="22"/>
          <w:szCs w:val="22"/>
          <w:lang w:val="pl-PL"/>
        </w:rPr>
        <w:lastRenderedPageBreak/>
        <w:t xml:space="preserve">chyba, że powyższe jest następstwem okoliczności, za które </w:t>
      </w:r>
      <w:r w:rsidRPr="003C6331">
        <w:rPr>
          <w:b/>
          <w:color w:val="auto"/>
          <w:sz w:val="22"/>
          <w:szCs w:val="22"/>
          <w:lang w:val="pl-PL"/>
        </w:rPr>
        <w:t>Sprzedawca</w:t>
      </w:r>
      <w:r w:rsidRPr="003C6331">
        <w:rPr>
          <w:color w:val="auto"/>
          <w:sz w:val="22"/>
          <w:szCs w:val="22"/>
          <w:lang w:val="pl-PL"/>
        </w:rPr>
        <w:t xml:space="preserve"> nie ponosi odpowiedzialności.</w:t>
      </w:r>
    </w:p>
    <w:bookmarkEnd w:id="4"/>
    <w:p w14:paraId="5C2C8540" w14:textId="72EFB4B9" w:rsidR="00231156" w:rsidRPr="003C6331" w:rsidRDefault="00231156" w:rsidP="00231156">
      <w:pPr>
        <w:pStyle w:val="Tekstpodstawowy"/>
        <w:numPr>
          <w:ilvl w:val="0"/>
          <w:numId w:val="28"/>
        </w:numPr>
        <w:tabs>
          <w:tab w:val="clear" w:pos="4536"/>
          <w:tab w:val="clear" w:pos="9072"/>
        </w:tabs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proofErr w:type="spellStart"/>
      <w:r w:rsidRPr="003C6331">
        <w:rPr>
          <w:b/>
          <w:bCs/>
          <w:color w:val="auto"/>
          <w:sz w:val="22"/>
          <w:szCs w:val="22"/>
          <w:lang w:val="pl-PL"/>
        </w:rPr>
        <w:t>OSD</w:t>
      </w:r>
      <w:r w:rsidR="00DF5295" w:rsidRPr="003C6331">
        <w:rPr>
          <w:b/>
          <w:bCs/>
          <w:color w:val="auto"/>
          <w:sz w:val="22"/>
          <w:szCs w:val="22"/>
          <w:lang w:val="pl-PL"/>
        </w:rPr>
        <w:t>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ponosi odpowiedzialność za:</w:t>
      </w:r>
    </w:p>
    <w:p w14:paraId="3300BF3E" w14:textId="70F52546" w:rsidR="00231156" w:rsidRPr="003C6331" w:rsidRDefault="00231156" w:rsidP="00231156">
      <w:pPr>
        <w:pStyle w:val="Stylwyliczanie"/>
        <w:numPr>
          <w:ilvl w:val="1"/>
          <w:numId w:val="30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nieuzasadnione wstrzymanie dostarczania energii elektrycznej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 w przypadkach, gdy wstrzymanie nastąpiło z inicjatywy </w:t>
      </w:r>
      <w:proofErr w:type="spellStart"/>
      <w:r w:rsidRPr="003C6331">
        <w:rPr>
          <w:b/>
          <w:color w:val="auto"/>
          <w:sz w:val="22"/>
          <w:szCs w:val="22"/>
        </w:rPr>
        <w:t>OSD</w:t>
      </w:r>
      <w:r w:rsidR="00DF5295" w:rsidRPr="003C6331">
        <w:rPr>
          <w:b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>;</w:t>
      </w:r>
    </w:p>
    <w:p w14:paraId="3EB582F1" w14:textId="07A3E93E" w:rsidR="00231156" w:rsidRPr="003C6331" w:rsidRDefault="00231156" w:rsidP="00231156">
      <w:pPr>
        <w:pStyle w:val="Stylwyliczanie"/>
        <w:numPr>
          <w:ilvl w:val="1"/>
          <w:numId w:val="30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niewznowienie dostarczania energii elektrycznej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, wstrzymanego w wyniku przeprowadzonej przez </w:t>
      </w:r>
      <w:proofErr w:type="spellStart"/>
      <w:r w:rsidRPr="003C6331">
        <w:rPr>
          <w:b/>
          <w:color w:val="auto"/>
          <w:sz w:val="22"/>
          <w:szCs w:val="22"/>
        </w:rPr>
        <w:t>OSD</w:t>
      </w:r>
      <w:r w:rsidR="00DF5295" w:rsidRPr="003C6331">
        <w:rPr>
          <w:b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kontroli i stwierdzenia, że nastąpiło nielegalne pobieranie energii elektrycznej, pomimo złożenia przez tego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 reklamacji do </w:t>
      </w:r>
      <w:r w:rsidRPr="003C6331">
        <w:rPr>
          <w:b/>
          <w:color w:val="auto"/>
          <w:sz w:val="22"/>
          <w:szCs w:val="22"/>
        </w:rPr>
        <w:t>OSD</w:t>
      </w:r>
      <w:r w:rsidRPr="003C6331">
        <w:rPr>
          <w:color w:val="auto"/>
          <w:sz w:val="22"/>
          <w:szCs w:val="22"/>
        </w:rPr>
        <w:t xml:space="preserve">, lub uzyskania informacji o złożeniu przez tego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 wniosku o rozpatrzenie sporu do Prezesa URE;</w:t>
      </w:r>
    </w:p>
    <w:p w14:paraId="546D3416" w14:textId="363797E9" w:rsidR="00231156" w:rsidRPr="003C6331" w:rsidRDefault="00231156" w:rsidP="00231156">
      <w:pPr>
        <w:pStyle w:val="Stylwyliczanie"/>
        <w:numPr>
          <w:ilvl w:val="1"/>
          <w:numId w:val="30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niewznowienie dostarczania energii elektrycznej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 pomimo ustania przyczyn wstrzymania, które nastąpiło z inicjatywy </w:t>
      </w:r>
      <w:proofErr w:type="spellStart"/>
      <w:r w:rsidRPr="003C6331">
        <w:rPr>
          <w:b/>
          <w:color w:val="auto"/>
          <w:sz w:val="22"/>
          <w:szCs w:val="22"/>
        </w:rPr>
        <w:t>OSD</w:t>
      </w:r>
      <w:r w:rsidR="00DF5295" w:rsidRPr="003C6331">
        <w:rPr>
          <w:b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>;</w:t>
      </w:r>
    </w:p>
    <w:p w14:paraId="7C741657" w14:textId="77777777" w:rsidR="00231156" w:rsidRPr="003C6331" w:rsidRDefault="00231156" w:rsidP="00231156">
      <w:pPr>
        <w:pStyle w:val="Stylwyliczanie"/>
        <w:numPr>
          <w:ilvl w:val="1"/>
          <w:numId w:val="30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niewstrzymanie lub niewznowienie dostarczania energii elektrycznej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 pomimo złożenia przez </w:t>
      </w:r>
      <w:r w:rsidRPr="003C6331">
        <w:rPr>
          <w:b/>
          <w:color w:val="auto"/>
          <w:sz w:val="22"/>
          <w:szCs w:val="22"/>
        </w:rPr>
        <w:t>Sprzedawcę</w:t>
      </w:r>
      <w:r w:rsidRPr="003C6331">
        <w:rPr>
          <w:color w:val="auto"/>
          <w:sz w:val="22"/>
          <w:szCs w:val="22"/>
        </w:rPr>
        <w:t xml:space="preserve"> żądania wstrzymania lub wniosku o wznowienie dostarczania energii elektrycznej do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>,</w:t>
      </w:r>
    </w:p>
    <w:p w14:paraId="0C8A0C75" w14:textId="0751955E" w:rsidR="00231156" w:rsidRPr="003C6331" w:rsidRDefault="00662A25" w:rsidP="00231156">
      <w:pPr>
        <w:pStyle w:val="Tekstpodstawowy"/>
        <w:spacing w:after="0" w:line="22" w:lineRule="atLeast"/>
        <w:ind w:left="360" w:hanging="426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ab/>
      </w:r>
      <w:r w:rsidR="00231156" w:rsidRPr="003C6331">
        <w:rPr>
          <w:color w:val="auto"/>
          <w:sz w:val="22"/>
          <w:szCs w:val="22"/>
          <w:lang w:val="pl-PL"/>
        </w:rPr>
        <w:t xml:space="preserve">chyba, że powyższe jest następstwem okoliczności, za które </w:t>
      </w:r>
      <w:r w:rsidR="00231156" w:rsidRPr="003C6331">
        <w:rPr>
          <w:b/>
          <w:color w:val="auto"/>
          <w:sz w:val="22"/>
          <w:szCs w:val="22"/>
          <w:lang w:val="pl-PL"/>
        </w:rPr>
        <w:t>OSD</w:t>
      </w:r>
      <w:r w:rsidR="00231156" w:rsidRPr="003C6331">
        <w:rPr>
          <w:color w:val="auto"/>
          <w:sz w:val="22"/>
          <w:szCs w:val="22"/>
          <w:lang w:val="pl-PL"/>
        </w:rPr>
        <w:t xml:space="preserve"> nie ponosi odpowiedzialności.</w:t>
      </w:r>
    </w:p>
    <w:p w14:paraId="270C99EE" w14:textId="0DCB9BD1" w:rsidR="00231156" w:rsidRPr="003C6331" w:rsidRDefault="00231156" w:rsidP="00231156">
      <w:pPr>
        <w:pStyle w:val="Tekstpodstawowy"/>
        <w:numPr>
          <w:ilvl w:val="0"/>
          <w:numId w:val="28"/>
        </w:numPr>
        <w:tabs>
          <w:tab w:val="clear" w:pos="4536"/>
          <w:tab w:val="clear" w:pos="9072"/>
        </w:tabs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t>Sprzedawca</w:t>
      </w:r>
      <w:r w:rsidRPr="003C6331">
        <w:rPr>
          <w:color w:val="auto"/>
          <w:sz w:val="22"/>
          <w:szCs w:val="22"/>
          <w:lang w:val="pl-PL"/>
        </w:rPr>
        <w:t xml:space="preserve"> ponosi pełną odpowiedzialność wobec </w:t>
      </w:r>
      <w:r w:rsidRPr="003C6331">
        <w:rPr>
          <w:b/>
          <w:color w:val="auto"/>
          <w:sz w:val="22"/>
          <w:szCs w:val="22"/>
          <w:lang w:val="pl-PL"/>
        </w:rPr>
        <w:t>URD</w:t>
      </w:r>
      <w:r w:rsidRPr="003C6331">
        <w:rPr>
          <w:color w:val="auto"/>
          <w:sz w:val="22"/>
          <w:szCs w:val="22"/>
          <w:lang w:val="pl-PL"/>
        </w:rPr>
        <w:t xml:space="preserve">, któremu wstrzymano dostarczanie energii elektrycznej na żądanie </w:t>
      </w:r>
      <w:r w:rsidRPr="003C6331">
        <w:rPr>
          <w:b/>
          <w:color w:val="auto"/>
          <w:sz w:val="22"/>
          <w:szCs w:val="22"/>
          <w:lang w:val="pl-PL"/>
        </w:rPr>
        <w:t>Sprzedawcy</w:t>
      </w:r>
      <w:r w:rsidRPr="003C6331">
        <w:rPr>
          <w:color w:val="auto"/>
          <w:sz w:val="22"/>
          <w:szCs w:val="22"/>
          <w:lang w:val="pl-PL"/>
        </w:rPr>
        <w:t xml:space="preserve">, jak i wobec </w:t>
      </w:r>
      <w:proofErr w:type="spellStart"/>
      <w:r w:rsidRPr="003C6331">
        <w:rPr>
          <w:b/>
          <w:color w:val="auto"/>
          <w:sz w:val="22"/>
          <w:szCs w:val="22"/>
          <w:lang w:val="pl-PL"/>
        </w:rPr>
        <w:t>OSD</w:t>
      </w:r>
      <w:r w:rsidR="00DF5295" w:rsidRPr="003C6331">
        <w:rPr>
          <w:b/>
          <w:color w:val="auto"/>
          <w:sz w:val="22"/>
          <w:szCs w:val="22"/>
          <w:lang w:val="pl-PL"/>
        </w:rPr>
        <w:t>n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w przypadku, gdy wstrzymanie nastąpi z naruszeniem przez </w:t>
      </w:r>
      <w:r w:rsidRPr="003C6331">
        <w:rPr>
          <w:b/>
          <w:color w:val="auto"/>
          <w:sz w:val="22"/>
          <w:szCs w:val="22"/>
          <w:lang w:val="pl-PL"/>
        </w:rPr>
        <w:t>Sprzedawcę</w:t>
      </w:r>
      <w:r w:rsidRPr="003C6331">
        <w:rPr>
          <w:color w:val="auto"/>
          <w:sz w:val="22"/>
          <w:szCs w:val="22"/>
          <w:lang w:val="pl-PL"/>
        </w:rPr>
        <w:t xml:space="preserve"> procedury, o której mowa w Ustawie </w:t>
      </w:r>
      <w:proofErr w:type="spellStart"/>
      <w:r w:rsidRPr="003C6331">
        <w:rPr>
          <w:color w:val="auto"/>
          <w:sz w:val="22"/>
          <w:szCs w:val="22"/>
          <w:lang w:val="pl-PL"/>
        </w:rPr>
        <w:t>IRiESD</w:t>
      </w:r>
      <w:proofErr w:type="spellEnd"/>
      <w:r w:rsidRPr="003C6331">
        <w:rPr>
          <w:color w:val="auto"/>
          <w:sz w:val="22"/>
          <w:szCs w:val="22"/>
          <w:lang w:val="pl-PL"/>
        </w:rPr>
        <w:t xml:space="preserve"> lub </w:t>
      </w:r>
      <w:proofErr w:type="spellStart"/>
      <w:r w:rsidRPr="003C6331">
        <w:rPr>
          <w:color w:val="auto"/>
          <w:sz w:val="22"/>
          <w:szCs w:val="22"/>
          <w:lang w:val="pl-PL"/>
        </w:rPr>
        <w:t>IRiESP</w:t>
      </w:r>
      <w:proofErr w:type="spellEnd"/>
      <w:r w:rsidRPr="003C6331">
        <w:rPr>
          <w:color w:val="auto"/>
          <w:sz w:val="22"/>
          <w:szCs w:val="22"/>
          <w:lang w:val="pl-PL"/>
        </w:rPr>
        <w:t>-OIRE.</w:t>
      </w:r>
    </w:p>
    <w:p w14:paraId="621134FE" w14:textId="77777777" w:rsidR="00231156" w:rsidRPr="003C6331" w:rsidRDefault="00231156" w:rsidP="00EF6B33">
      <w:pPr>
        <w:pStyle w:val="Tekstpodstawowywcity"/>
        <w:spacing w:after="0"/>
        <w:ind w:left="0"/>
        <w:jc w:val="center"/>
        <w:rPr>
          <w:b/>
          <w:bCs/>
          <w:color w:val="auto"/>
          <w:sz w:val="22"/>
          <w:szCs w:val="22"/>
          <w:lang w:val="pl-PL"/>
        </w:rPr>
      </w:pPr>
    </w:p>
    <w:p w14:paraId="3319E8DB" w14:textId="6BA097F7" w:rsidR="00EF6B33" w:rsidRPr="003C6331" w:rsidRDefault="00EF6B33" w:rsidP="00E410B0">
      <w:pPr>
        <w:pStyle w:val="Tekstpodstawowy"/>
        <w:spacing w:before="120" w:after="0"/>
        <w:ind w:left="720"/>
        <w:jc w:val="center"/>
        <w:rPr>
          <w:b/>
          <w:bCs/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t xml:space="preserve">§ </w:t>
      </w:r>
      <w:r w:rsidR="00662A25" w:rsidRPr="003C6331">
        <w:rPr>
          <w:b/>
          <w:bCs/>
          <w:color w:val="auto"/>
          <w:sz w:val="22"/>
          <w:szCs w:val="22"/>
          <w:lang w:val="pl-PL"/>
        </w:rPr>
        <w:t>7</w:t>
      </w:r>
    </w:p>
    <w:p w14:paraId="3319E8DC" w14:textId="77777777" w:rsidR="00EF6B33" w:rsidRPr="003C6331" w:rsidRDefault="00EF6B33" w:rsidP="00EF6B33">
      <w:pPr>
        <w:pStyle w:val="styl0"/>
        <w:spacing w:after="120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Ograniczenia w wykonaniu postanowień Umowy oraz odpowiedzialność Stron</w:t>
      </w:r>
    </w:p>
    <w:p w14:paraId="1F26444E" w14:textId="77777777" w:rsidR="00662A25" w:rsidRPr="003C6331" w:rsidRDefault="00662A25" w:rsidP="00662A25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 w:line="22" w:lineRule="atLeast"/>
        <w:ind w:left="284" w:hanging="284"/>
        <w:rPr>
          <w:color w:val="auto"/>
          <w:sz w:val="22"/>
          <w:szCs w:val="22"/>
        </w:rPr>
      </w:pPr>
      <w:r w:rsidRPr="003C6331">
        <w:rPr>
          <w:b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dopuszczają ograniczenie lub wstrzymanie, w części lub w całości, świadczenia usług dystrybucji będących przedmiotem </w:t>
      </w:r>
      <w:r w:rsidRPr="003C6331">
        <w:rPr>
          <w:b/>
          <w:color w:val="auto"/>
          <w:sz w:val="22"/>
          <w:szCs w:val="22"/>
        </w:rPr>
        <w:t>Umowy</w:t>
      </w:r>
      <w:r w:rsidRPr="003C6331">
        <w:rPr>
          <w:color w:val="auto"/>
          <w:sz w:val="22"/>
          <w:szCs w:val="22"/>
        </w:rPr>
        <w:t>, w przypadkach:</w:t>
      </w:r>
    </w:p>
    <w:p w14:paraId="1A17394F" w14:textId="77777777" w:rsidR="00662A25" w:rsidRPr="003C6331" w:rsidRDefault="00662A25" w:rsidP="00662A25">
      <w:pPr>
        <w:pStyle w:val="Stylwyliczanie"/>
        <w:numPr>
          <w:ilvl w:val="1"/>
          <w:numId w:val="31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działania siły wyższej albo z winy </w:t>
      </w:r>
      <w:r w:rsidRPr="003C6331">
        <w:rPr>
          <w:b/>
          <w:color w:val="auto"/>
          <w:sz w:val="22"/>
          <w:szCs w:val="22"/>
        </w:rPr>
        <w:t>URD</w:t>
      </w:r>
      <w:r w:rsidRPr="003C6331">
        <w:rPr>
          <w:color w:val="auto"/>
          <w:sz w:val="22"/>
          <w:szCs w:val="22"/>
        </w:rPr>
        <w:t xml:space="preserve"> lub osoby trzeciej, za które żadna ze </w:t>
      </w:r>
      <w:r w:rsidRPr="003C6331">
        <w:rPr>
          <w:b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nie ponosi odpowiedzialności;</w:t>
      </w:r>
    </w:p>
    <w:p w14:paraId="07FE3E6E" w14:textId="77777777" w:rsidR="00662A25" w:rsidRPr="003C6331" w:rsidRDefault="00662A25" w:rsidP="00662A25">
      <w:pPr>
        <w:pStyle w:val="Stylwyliczanie"/>
        <w:numPr>
          <w:ilvl w:val="1"/>
          <w:numId w:val="31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ograniczenia w dostarczaniu energii elektrycznej w związku z zagrożeniem życia, zdrowia, mienia lub środowiska;</w:t>
      </w:r>
    </w:p>
    <w:p w14:paraId="3FADB450" w14:textId="77777777" w:rsidR="00662A25" w:rsidRPr="003C6331" w:rsidRDefault="00662A25" w:rsidP="00662A25">
      <w:pPr>
        <w:pStyle w:val="Stylwyliczanie"/>
        <w:numPr>
          <w:ilvl w:val="1"/>
          <w:numId w:val="31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przerwy w dostarczaniu energii elektrycznej, przez czas i na warunkach określonych zgodnie z przepisami prawa;</w:t>
      </w:r>
    </w:p>
    <w:p w14:paraId="05EB3D4E" w14:textId="77777777" w:rsidR="00662A25" w:rsidRPr="003C6331" w:rsidRDefault="00662A25" w:rsidP="00662A25">
      <w:pPr>
        <w:pStyle w:val="Stylwyliczanie"/>
        <w:numPr>
          <w:ilvl w:val="1"/>
          <w:numId w:val="31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ograniczenia w dostarczaniu mocy i energii elektrycznej wprowadzonymi zgodnie z Ustawą wraz z aktami wykonawczymi wydanymi do tej Ustawy;</w:t>
      </w:r>
    </w:p>
    <w:p w14:paraId="2C9B7D74" w14:textId="77777777" w:rsidR="00662A25" w:rsidRPr="003C6331" w:rsidRDefault="00662A25" w:rsidP="00662A25">
      <w:pPr>
        <w:pStyle w:val="Stylwyliczanie"/>
        <w:numPr>
          <w:ilvl w:val="1"/>
          <w:numId w:val="31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wystąpienia zdarzeń upoważniających do ograniczenia lub wstrzymania, w części lub w całości, świadczenia usług dystrybucji przewidzianych w Ustawie i w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>;</w:t>
      </w:r>
    </w:p>
    <w:p w14:paraId="642893BF" w14:textId="77777777" w:rsidR="00662A25" w:rsidRPr="003C6331" w:rsidRDefault="00662A25" w:rsidP="00662A25">
      <w:pPr>
        <w:pStyle w:val="Stylwyliczanie"/>
        <w:numPr>
          <w:ilvl w:val="1"/>
          <w:numId w:val="31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zaprzestania, niezależnie od przyczyny, bilansowania handlowego </w:t>
      </w:r>
      <w:r w:rsidRPr="003C6331">
        <w:rPr>
          <w:b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t xml:space="preserve"> przez </w:t>
      </w:r>
      <w:proofErr w:type="spellStart"/>
      <w:r w:rsidRPr="003C6331">
        <w:rPr>
          <w:color w:val="auto"/>
          <w:sz w:val="22"/>
          <w:szCs w:val="22"/>
        </w:rPr>
        <w:t>POBz</w:t>
      </w:r>
      <w:proofErr w:type="spellEnd"/>
      <w:r w:rsidRPr="003C6331">
        <w:rPr>
          <w:color w:val="auto"/>
          <w:sz w:val="22"/>
          <w:szCs w:val="22"/>
        </w:rPr>
        <w:t xml:space="preserve">, w szczególności w przypadku zawieszenia lub zaprzestania działalności </w:t>
      </w:r>
      <w:proofErr w:type="spellStart"/>
      <w:r w:rsidRPr="003C6331">
        <w:rPr>
          <w:color w:val="auto"/>
          <w:sz w:val="22"/>
          <w:szCs w:val="22"/>
        </w:rPr>
        <w:t>POBz</w:t>
      </w:r>
      <w:proofErr w:type="spellEnd"/>
      <w:r w:rsidRPr="003C6331">
        <w:rPr>
          <w:color w:val="auto"/>
          <w:sz w:val="22"/>
          <w:szCs w:val="22"/>
        </w:rPr>
        <w:t xml:space="preserve"> na RB;</w:t>
      </w:r>
    </w:p>
    <w:p w14:paraId="03B8E09B" w14:textId="77777777" w:rsidR="00662A25" w:rsidRPr="003C6331" w:rsidRDefault="00662A25" w:rsidP="00662A25">
      <w:pPr>
        <w:pStyle w:val="Stylwyliczanie"/>
        <w:numPr>
          <w:ilvl w:val="1"/>
          <w:numId w:val="31"/>
        </w:numPr>
        <w:tabs>
          <w:tab w:val="clear" w:pos="1276"/>
          <w:tab w:val="left" w:pos="851"/>
        </w:tabs>
        <w:spacing w:before="0" w:line="22" w:lineRule="atLeast"/>
        <w:ind w:left="568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niedostępności CSIRE, w tym skutkującej brakiem możliwości przekazywania lub odbierania komunikatu zgodnie z TSKB</w:t>
      </w:r>
    </w:p>
    <w:p w14:paraId="668D4218" w14:textId="77777777" w:rsidR="00662A25" w:rsidRPr="003C6331" w:rsidRDefault="00662A25" w:rsidP="00662A25">
      <w:pPr>
        <w:pStyle w:val="Akapitzlist"/>
        <w:numPr>
          <w:ilvl w:val="0"/>
          <w:numId w:val="3"/>
        </w:numPr>
        <w:tabs>
          <w:tab w:val="clear" w:pos="360"/>
          <w:tab w:val="num" w:pos="426"/>
        </w:tabs>
        <w:spacing w:line="22" w:lineRule="atLeast"/>
        <w:ind w:left="284" w:hanging="284"/>
        <w:contextualSpacing w:val="0"/>
        <w:jc w:val="both"/>
        <w:rPr>
          <w:sz w:val="22"/>
          <w:szCs w:val="22"/>
        </w:rPr>
      </w:pPr>
      <w:r w:rsidRPr="003C6331">
        <w:rPr>
          <w:sz w:val="22"/>
          <w:szCs w:val="22"/>
        </w:rPr>
        <w:t xml:space="preserve">Ograniczenie lub wstrzymanie, o których mowa w ust. 1, możliwe jest tylko w takim zakresie, w jakim zaistnienie danej przyczyny uniemożliwia realizację </w:t>
      </w:r>
      <w:r w:rsidRPr="003C6331">
        <w:rPr>
          <w:b/>
          <w:bCs/>
          <w:sz w:val="22"/>
          <w:szCs w:val="22"/>
        </w:rPr>
        <w:t>Umowy</w:t>
      </w:r>
      <w:r w:rsidRPr="003C6331">
        <w:rPr>
          <w:sz w:val="22"/>
          <w:szCs w:val="22"/>
        </w:rPr>
        <w:t>.</w:t>
      </w:r>
    </w:p>
    <w:p w14:paraId="542D7DDE" w14:textId="77777777" w:rsidR="00662A25" w:rsidRPr="003C6331" w:rsidRDefault="00662A25" w:rsidP="00662A25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 w:line="22" w:lineRule="atLeast"/>
        <w:ind w:left="284" w:hanging="28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Świadczenie usług</w:t>
      </w:r>
      <w:r w:rsidRPr="003C6331">
        <w:rPr>
          <w:b/>
          <w:color w:val="auto"/>
          <w:sz w:val="22"/>
          <w:szCs w:val="22"/>
        </w:rPr>
        <w:t xml:space="preserve"> </w:t>
      </w:r>
      <w:r w:rsidRPr="003C6331">
        <w:rPr>
          <w:color w:val="auto"/>
          <w:sz w:val="22"/>
          <w:szCs w:val="22"/>
        </w:rPr>
        <w:t xml:space="preserve">dystrybucji będących przedmiotem </w:t>
      </w:r>
      <w:r w:rsidRPr="003C6331">
        <w:rPr>
          <w:b/>
          <w:color w:val="auto"/>
          <w:sz w:val="22"/>
          <w:szCs w:val="22"/>
        </w:rPr>
        <w:t>Umowy</w:t>
      </w:r>
      <w:r w:rsidRPr="003C6331">
        <w:rPr>
          <w:color w:val="auto"/>
          <w:sz w:val="22"/>
          <w:szCs w:val="22"/>
        </w:rPr>
        <w:t xml:space="preserve"> następuje niezwłocznie po ustaniu przyczyn ograniczenia lub wstrzymania, o których mowa w ust. 1.</w:t>
      </w:r>
    </w:p>
    <w:p w14:paraId="70427DBF" w14:textId="5725500E" w:rsidR="00662A25" w:rsidRPr="003C6331" w:rsidRDefault="00662A25" w:rsidP="00662A25">
      <w:pPr>
        <w:pStyle w:val="Tekstpodstawowy"/>
        <w:numPr>
          <w:ilvl w:val="0"/>
          <w:numId w:val="3"/>
        </w:numPr>
        <w:tabs>
          <w:tab w:val="clear" w:pos="360"/>
          <w:tab w:val="clear" w:pos="4536"/>
          <w:tab w:val="clear" w:pos="9072"/>
          <w:tab w:val="num" w:pos="426"/>
        </w:tabs>
        <w:spacing w:after="0" w:line="22" w:lineRule="atLeast"/>
        <w:ind w:left="284" w:hanging="284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 xml:space="preserve">Wstrzymanie dostarczania energii elektrycznej </w:t>
      </w:r>
      <w:r w:rsidRPr="003C6331">
        <w:rPr>
          <w:b/>
          <w:color w:val="auto"/>
          <w:sz w:val="22"/>
          <w:szCs w:val="22"/>
          <w:lang w:val="pl-PL"/>
        </w:rPr>
        <w:t>URD</w:t>
      </w:r>
      <w:r w:rsidRPr="003C6331">
        <w:rPr>
          <w:color w:val="auto"/>
          <w:sz w:val="22"/>
          <w:szCs w:val="22"/>
          <w:lang w:val="pl-PL"/>
        </w:rPr>
        <w:t xml:space="preserve"> posiadającego moduł wytwarzania energii lub magazyn energii elektrycznej powoduje równocześnie wstrzymanie możliwości wprowadzania energii elektrycznej do sieci dystrybucyjnej </w:t>
      </w:r>
      <w:proofErr w:type="spellStart"/>
      <w:r w:rsidRPr="003C6331">
        <w:rPr>
          <w:b/>
          <w:color w:val="auto"/>
          <w:sz w:val="22"/>
          <w:szCs w:val="22"/>
          <w:lang w:val="pl-PL"/>
        </w:rPr>
        <w:t>OSD</w:t>
      </w:r>
      <w:r w:rsidR="00DF5295" w:rsidRPr="003C6331">
        <w:rPr>
          <w:b/>
          <w:color w:val="auto"/>
          <w:sz w:val="22"/>
          <w:szCs w:val="22"/>
          <w:lang w:val="pl-PL"/>
        </w:rPr>
        <w:t>n</w:t>
      </w:r>
      <w:proofErr w:type="spellEnd"/>
      <w:r w:rsidRPr="003C6331">
        <w:rPr>
          <w:color w:val="auto"/>
          <w:sz w:val="22"/>
          <w:szCs w:val="22"/>
          <w:lang w:val="pl-PL"/>
        </w:rPr>
        <w:t>.</w:t>
      </w:r>
    </w:p>
    <w:p w14:paraId="41DEE8E5" w14:textId="77777777" w:rsidR="00662A25" w:rsidRPr="003C6331" w:rsidRDefault="00662A25" w:rsidP="00662A25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 w:line="22" w:lineRule="atLeast"/>
        <w:ind w:left="284" w:hanging="284"/>
        <w:rPr>
          <w:color w:val="auto"/>
          <w:sz w:val="22"/>
          <w:szCs w:val="22"/>
        </w:rPr>
      </w:pPr>
      <w:r w:rsidRPr="003C6331">
        <w:rPr>
          <w:b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zastrzegają sobie prawo powierzenia realizacji czynności wynikających z </w:t>
      </w:r>
      <w:r w:rsidRPr="003C6331">
        <w:rPr>
          <w:b/>
          <w:color w:val="auto"/>
          <w:sz w:val="22"/>
          <w:szCs w:val="22"/>
        </w:rPr>
        <w:t>Umowy</w:t>
      </w:r>
      <w:r w:rsidRPr="003C6331">
        <w:rPr>
          <w:color w:val="auto"/>
          <w:sz w:val="22"/>
          <w:szCs w:val="22"/>
        </w:rPr>
        <w:t xml:space="preserve"> podmiotowi trzeciemu. W przypadku powierzenia </w:t>
      </w:r>
      <w:r w:rsidRPr="003C6331">
        <w:rPr>
          <w:b/>
          <w:color w:val="auto"/>
          <w:sz w:val="22"/>
          <w:szCs w:val="22"/>
        </w:rPr>
        <w:t>Strona</w:t>
      </w:r>
      <w:r w:rsidRPr="003C6331">
        <w:rPr>
          <w:color w:val="auto"/>
          <w:sz w:val="22"/>
          <w:szCs w:val="22"/>
        </w:rPr>
        <w:t xml:space="preserve"> powierzająca odpowiada za działania i zaniechania tego podmiotu, jak za działania i zaniechania własne.</w:t>
      </w:r>
    </w:p>
    <w:p w14:paraId="1F99713C" w14:textId="77777777" w:rsidR="00662A25" w:rsidRPr="003C6331" w:rsidRDefault="00662A25" w:rsidP="00662A25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 w:line="22" w:lineRule="atLeast"/>
        <w:ind w:left="284" w:hanging="284"/>
        <w:rPr>
          <w:color w:val="auto"/>
          <w:sz w:val="22"/>
          <w:szCs w:val="22"/>
        </w:rPr>
      </w:pPr>
      <w:r w:rsidRPr="003C6331">
        <w:rPr>
          <w:b/>
          <w:color w:val="auto"/>
          <w:sz w:val="22"/>
          <w:szCs w:val="22"/>
        </w:rPr>
        <w:t>Strona</w:t>
      </w:r>
      <w:r w:rsidRPr="003C6331">
        <w:rPr>
          <w:color w:val="auto"/>
          <w:sz w:val="22"/>
          <w:szCs w:val="22"/>
        </w:rPr>
        <w:t xml:space="preserve"> nie ponosi odpowiedzialności, jeżeli przy realizacji przedmiotu </w:t>
      </w:r>
      <w:r w:rsidRPr="003C6331">
        <w:rPr>
          <w:b/>
          <w:color w:val="auto"/>
          <w:sz w:val="22"/>
          <w:szCs w:val="22"/>
        </w:rPr>
        <w:t>Umowy</w:t>
      </w:r>
      <w:r w:rsidRPr="003C6331">
        <w:rPr>
          <w:color w:val="auto"/>
          <w:sz w:val="22"/>
          <w:szCs w:val="22"/>
        </w:rPr>
        <w:t xml:space="preserve"> nastąpiła szkoda wskutek działań lub zaniechań drugiej </w:t>
      </w:r>
      <w:r w:rsidRPr="003C6331">
        <w:rPr>
          <w:b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lub osoby trzeciej, za którą </w:t>
      </w:r>
      <w:r w:rsidRPr="003C6331">
        <w:rPr>
          <w:b/>
          <w:color w:val="auto"/>
          <w:sz w:val="22"/>
          <w:szCs w:val="22"/>
        </w:rPr>
        <w:t>Strona</w:t>
      </w:r>
      <w:r w:rsidRPr="003C6331">
        <w:rPr>
          <w:color w:val="auto"/>
          <w:sz w:val="22"/>
          <w:szCs w:val="22"/>
        </w:rPr>
        <w:t xml:space="preserve"> nie ponosi odpowiedzialności.</w:t>
      </w:r>
    </w:p>
    <w:p w14:paraId="5C99CEAE" w14:textId="77777777" w:rsidR="00662A25" w:rsidRPr="003C6331" w:rsidRDefault="00662A25" w:rsidP="00662A25">
      <w:pPr>
        <w:pStyle w:val="Stylwyliczanie"/>
        <w:numPr>
          <w:ilvl w:val="0"/>
          <w:numId w:val="3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before="0" w:line="22" w:lineRule="atLeast"/>
        <w:ind w:left="284" w:hanging="284"/>
        <w:rPr>
          <w:color w:val="auto"/>
          <w:sz w:val="22"/>
          <w:szCs w:val="22"/>
        </w:rPr>
      </w:pPr>
      <w:r w:rsidRPr="003C6331">
        <w:rPr>
          <w:b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odpowiadają wobec siebie z tytułu niewykonania lub nienależytego wykonania </w:t>
      </w:r>
      <w:r w:rsidRPr="003C6331">
        <w:rPr>
          <w:b/>
          <w:color w:val="auto"/>
          <w:sz w:val="22"/>
          <w:szCs w:val="22"/>
        </w:rPr>
        <w:t>Umowy</w:t>
      </w:r>
      <w:r w:rsidRPr="003C6331">
        <w:rPr>
          <w:color w:val="auto"/>
          <w:sz w:val="22"/>
          <w:szCs w:val="22"/>
        </w:rPr>
        <w:t xml:space="preserve"> na zasadach ogólnych. Odpowiedzialność </w:t>
      </w:r>
      <w:r w:rsidRPr="003C6331">
        <w:rPr>
          <w:b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z tytułu niewykonania lub nienależytego wykonania </w:t>
      </w:r>
      <w:r w:rsidRPr="003C6331">
        <w:rPr>
          <w:b/>
          <w:color w:val="auto"/>
          <w:sz w:val="22"/>
          <w:szCs w:val="22"/>
        </w:rPr>
        <w:t>Umowy</w:t>
      </w:r>
      <w:r w:rsidRPr="003C6331">
        <w:rPr>
          <w:color w:val="auto"/>
          <w:sz w:val="22"/>
          <w:szCs w:val="22"/>
        </w:rPr>
        <w:t xml:space="preserve">, jak również ewentualna odpowiedzialność deliktowa w przypadku zbiegu roszczeń, jest ograniczona do rzeczywistych szkód, z wyłączeniem utraconych korzyści. Ograniczenie to nie </w:t>
      </w:r>
      <w:r w:rsidRPr="003C6331">
        <w:rPr>
          <w:color w:val="auto"/>
          <w:sz w:val="22"/>
          <w:szCs w:val="22"/>
        </w:rPr>
        <w:lastRenderedPageBreak/>
        <w:t xml:space="preserve">dotyczy szkód, które zostały wyrządzone z winy umyślnej lub rażącego niedbalstwa którejkolwiek ze </w:t>
      </w:r>
      <w:r w:rsidRPr="003C6331">
        <w:rPr>
          <w:b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>.</w:t>
      </w:r>
    </w:p>
    <w:p w14:paraId="3C938147" w14:textId="77777777" w:rsidR="00662A25" w:rsidRPr="003C6331" w:rsidRDefault="00662A25" w:rsidP="00EF6B33">
      <w:pPr>
        <w:pStyle w:val="Tekstpodstawowy"/>
        <w:spacing w:after="0"/>
        <w:jc w:val="center"/>
        <w:rPr>
          <w:b/>
          <w:bCs/>
          <w:color w:val="auto"/>
          <w:sz w:val="22"/>
          <w:szCs w:val="22"/>
          <w:lang w:val="pl-PL"/>
        </w:rPr>
      </w:pPr>
    </w:p>
    <w:p w14:paraId="2157AC69" w14:textId="77777777" w:rsidR="00662A25" w:rsidRPr="003C6331" w:rsidRDefault="00662A25" w:rsidP="00EF6B33">
      <w:pPr>
        <w:pStyle w:val="Tekstpodstawowy"/>
        <w:spacing w:after="0"/>
        <w:jc w:val="center"/>
        <w:rPr>
          <w:b/>
          <w:bCs/>
          <w:color w:val="auto"/>
          <w:sz w:val="22"/>
          <w:szCs w:val="22"/>
          <w:lang w:val="pl-PL"/>
        </w:rPr>
      </w:pPr>
    </w:p>
    <w:p w14:paraId="159C9F18" w14:textId="7AFBB389" w:rsidR="00662A25" w:rsidRPr="003C6331" w:rsidRDefault="00662A25" w:rsidP="00662A25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>§ 8</w:t>
      </w:r>
    </w:p>
    <w:p w14:paraId="18995222" w14:textId="39BCA898" w:rsidR="00662A25" w:rsidRPr="003C6331" w:rsidRDefault="00662A25" w:rsidP="00662A25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>Zasady sprzedaży rezerwowej</w:t>
      </w:r>
    </w:p>
    <w:p w14:paraId="4CF0A8B5" w14:textId="77777777" w:rsidR="00662A25" w:rsidRPr="003C6331" w:rsidRDefault="00662A25" w:rsidP="00662A25">
      <w:pPr>
        <w:numPr>
          <w:ilvl w:val="12"/>
          <w:numId w:val="0"/>
        </w:numPr>
        <w:spacing w:line="22" w:lineRule="atLeast"/>
        <w:jc w:val="center"/>
        <w:rPr>
          <w:b/>
          <w:sz w:val="22"/>
          <w:szCs w:val="22"/>
        </w:rPr>
      </w:pPr>
    </w:p>
    <w:p w14:paraId="47851719" w14:textId="77777777" w:rsidR="00662A25" w:rsidRPr="003C6331" w:rsidRDefault="00662A25" w:rsidP="00662A25">
      <w:pPr>
        <w:pStyle w:val="Stylwyliczanie"/>
        <w:numPr>
          <w:ilvl w:val="0"/>
          <w:numId w:val="32"/>
        </w:numPr>
        <w:tabs>
          <w:tab w:val="clear" w:pos="360"/>
          <w:tab w:val="clear" w:pos="1276"/>
          <w:tab w:val="clear" w:pos="2552"/>
          <w:tab w:val="clear" w:pos="3261"/>
        </w:tabs>
        <w:spacing w:before="0" w:line="22" w:lineRule="atLeast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Zasady sprzedaży rezerwowej na podstawie umowy sprzedaży rezerwowej zawarte są w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 xml:space="preserve"> i </w:t>
      </w:r>
      <w:proofErr w:type="spellStart"/>
      <w:r w:rsidRPr="003C6331">
        <w:rPr>
          <w:color w:val="auto"/>
          <w:sz w:val="22"/>
          <w:szCs w:val="22"/>
        </w:rPr>
        <w:t>IRiESP</w:t>
      </w:r>
      <w:proofErr w:type="spellEnd"/>
      <w:r w:rsidRPr="003C6331">
        <w:rPr>
          <w:color w:val="auto"/>
          <w:sz w:val="22"/>
          <w:szCs w:val="22"/>
        </w:rPr>
        <w:t>-OIRE.</w:t>
      </w:r>
    </w:p>
    <w:p w14:paraId="57D3F0C6" w14:textId="4551D010" w:rsidR="00662A25" w:rsidRPr="003C6331" w:rsidRDefault="00662A25" w:rsidP="00662A25">
      <w:pPr>
        <w:pStyle w:val="Akapitzlist"/>
        <w:numPr>
          <w:ilvl w:val="0"/>
          <w:numId w:val="32"/>
        </w:numPr>
        <w:spacing w:line="22" w:lineRule="atLeast"/>
        <w:jc w:val="both"/>
        <w:rPr>
          <w:b/>
          <w:sz w:val="22"/>
          <w:szCs w:val="22"/>
        </w:rPr>
      </w:pPr>
      <w:r w:rsidRPr="003C6331">
        <w:rPr>
          <w:sz w:val="22"/>
          <w:szCs w:val="22"/>
        </w:rPr>
        <w:t>Sprzedawcą rezerwowym energii elektrycznej jest przedsiębiorstwo energetyczne wyznaczone każdorazowo zgodnie z art. 40 ust. 3 pkt 1 ustawy o odnawialnych źródłach energii na sprzedawcę zobowiązanego na obszarze działania danego operatora systemu dystrybucyjnego elektroenergetycznego, zapewniające odbiorcom końcowym przyłączonym do danego systemu elektroenergetycznego sprzedaż rezerwową energii elektrycznej.</w:t>
      </w:r>
    </w:p>
    <w:p w14:paraId="1F5CEB3C" w14:textId="77777777" w:rsidR="00662A25" w:rsidRPr="003C6331" w:rsidRDefault="00662A25" w:rsidP="00EF6B33">
      <w:pPr>
        <w:pStyle w:val="Tekstpodstawowy"/>
        <w:spacing w:after="0"/>
        <w:jc w:val="center"/>
        <w:rPr>
          <w:b/>
          <w:bCs/>
          <w:color w:val="auto"/>
          <w:sz w:val="22"/>
          <w:szCs w:val="22"/>
          <w:lang w:val="pl-PL"/>
        </w:rPr>
      </w:pPr>
    </w:p>
    <w:p w14:paraId="3875C1D1" w14:textId="77777777" w:rsidR="00662A25" w:rsidRPr="003C6331" w:rsidRDefault="00662A25" w:rsidP="00EF6B33">
      <w:pPr>
        <w:pStyle w:val="Tekstpodstawowy"/>
        <w:spacing w:after="0"/>
        <w:jc w:val="center"/>
        <w:rPr>
          <w:b/>
          <w:bCs/>
          <w:color w:val="auto"/>
          <w:sz w:val="22"/>
          <w:szCs w:val="22"/>
          <w:lang w:val="pl-PL"/>
        </w:rPr>
      </w:pPr>
    </w:p>
    <w:p w14:paraId="3319E8F1" w14:textId="4AB90EB3" w:rsidR="00EF6B33" w:rsidRPr="003C6331" w:rsidRDefault="00EF6B33" w:rsidP="00EF6B33">
      <w:pPr>
        <w:pStyle w:val="Tekstpodstawowy"/>
        <w:spacing w:after="0"/>
        <w:jc w:val="center"/>
        <w:rPr>
          <w:b/>
          <w:bCs/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t>§ 9</w:t>
      </w:r>
    </w:p>
    <w:p w14:paraId="3319E8F2" w14:textId="77777777" w:rsidR="00EF6B33" w:rsidRPr="003C6331" w:rsidRDefault="00EF6B33" w:rsidP="00EF6B33">
      <w:pPr>
        <w:pStyle w:val="styl0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Przekazywanie informacji i ich ochrona</w:t>
      </w:r>
    </w:p>
    <w:p w14:paraId="3319E8F3" w14:textId="77777777" w:rsidR="00EF6B33" w:rsidRPr="003C6331" w:rsidRDefault="00EF6B33" w:rsidP="00EF6B33">
      <w:pPr>
        <w:pStyle w:val="Stylwyliczanie"/>
        <w:numPr>
          <w:ilvl w:val="0"/>
          <w:numId w:val="1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 w:hanging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Zakres, format oraz miejsca i terminy wymiany informacji wynikających z realizacji Umowy są określone w 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 xml:space="preserve"> oraz Umowie.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zobowiązują się do zachowania formy pisemnej przekazywanych informacji, o ile Umowa lub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 xml:space="preserve"> nie stanowią inaczej, z uwzględnieniem danych adresowych zawartych w Załączniku nr 2 do Umowy.</w:t>
      </w:r>
    </w:p>
    <w:p w14:paraId="3319E8F4" w14:textId="77777777" w:rsidR="00EF6B33" w:rsidRPr="003C6331" w:rsidRDefault="00EF6B33" w:rsidP="00EF6B33">
      <w:pPr>
        <w:pStyle w:val="Stylwyliczanie"/>
        <w:numPr>
          <w:ilvl w:val="0"/>
          <w:numId w:val="1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 w:hanging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Informacje przekazywane w związku z realizacją Umowy nie mogą być </w:t>
      </w:r>
      <w:r w:rsidR="004819F5" w:rsidRPr="003C6331">
        <w:rPr>
          <w:color w:val="auto"/>
          <w:sz w:val="22"/>
          <w:szCs w:val="22"/>
        </w:rPr>
        <w:t>udostępniane</w:t>
      </w:r>
      <w:r w:rsidRPr="003C6331">
        <w:rPr>
          <w:color w:val="auto"/>
          <w:sz w:val="22"/>
          <w:szCs w:val="22"/>
        </w:rPr>
        <w:t xml:space="preserve"> osobom trzecim, publikowane ani ujawniane w jakikolwiek inny sposób w okresie obowiązywania Umowy oraz w okresie 3 lat po jej wygaśnięciu lub rozwiązaniu.</w:t>
      </w:r>
    </w:p>
    <w:p w14:paraId="3319E8F5" w14:textId="77777777" w:rsidR="00EF6B33" w:rsidRPr="003C6331" w:rsidRDefault="00EF6B33" w:rsidP="00EF6B33">
      <w:pPr>
        <w:pStyle w:val="Stylwyliczanie"/>
        <w:numPr>
          <w:ilvl w:val="0"/>
          <w:numId w:val="1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 w:hanging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Postanowienia o poufności, o których mowa w ust. 2, nie będą stanowiły przeszkody dla którejkolwiek ze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w ujawnieniu informacji podmiotom działającym w:</w:t>
      </w:r>
    </w:p>
    <w:p w14:paraId="3319E8F6" w14:textId="77777777" w:rsidR="00EF6B33" w:rsidRPr="003C6331" w:rsidRDefault="00EF6B33" w:rsidP="00EF6B33">
      <w:pPr>
        <w:pStyle w:val="Stylwyliczanie"/>
        <w:numPr>
          <w:ilvl w:val="0"/>
          <w:numId w:val="22"/>
        </w:numPr>
        <w:tabs>
          <w:tab w:val="clear" w:pos="1276"/>
          <w:tab w:val="clear" w:pos="2552"/>
          <w:tab w:val="clear" w:pos="3261"/>
        </w:tabs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imieniu i na rzecz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przy wykonaniu Umowy,</w:t>
      </w:r>
    </w:p>
    <w:p w14:paraId="3319E8F7" w14:textId="77777777" w:rsidR="00EF6B33" w:rsidRPr="003C6331" w:rsidRDefault="00EF6B33" w:rsidP="00EF6B33">
      <w:pPr>
        <w:pStyle w:val="Stylwyliczanie"/>
        <w:numPr>
          <w:ilvl w:val="0"/>
          <w:numId w:val="22"/>
        </w:numPr>
        <w:tabs>
          <w:tab w:val="clear" w:pos="1276"/>
          <w:tab w:val="clear" w:pos="2552"/>
          <w:tab w:val="clear" w:pos="3261"/>
        </w:tabs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ramach grupy kapitałowej, o ile dane te dotyczą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>,</w:t>
      </w:r>
    </w:p>
    <w:p w14:paraId="3319E8F8" w14:textId="77777777" w:rsidR="00EF6B33" w:rsidRPr="003C6331" w:rsidRDefault="00EF6B33" w:rsidP="00EF6B33">
      <w:pPr>
        <w:pStyle w:val="Stylwyliczanie"/>
        <w:tabs>
          <w:tab w:val="clear" w:pos="1276"/>
          <w:tab w:val="clear" w:pos="2552"/>
          <w:tab w:val="clear" w:pos="3261"/>
        </w:tabs>
        <w:ind w:left="417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 zastrzeżeniem zachowania przez nich zasady poufności uzyskanych informacji.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odpowiadają za podjęcie i zapewnienie wszelkich niezbędnych środków mających na celu dochowanie wyżej wymienionych zasad przez te podmioty.</w:t>
      </w:r>
    </w:p>
    <w:p w14:paraId="3319E8F9" w14:textId="77777777" w:rsidR="00EF6B33" w:rsidRPr="003C6331" w:rsidRDefault="00EF6B33" w:rsidP="00EF6B33">
      <w:pPr>
        <w:pStyle w:val="Stylwyliczanie"/>
        <w:numPr>
          <w:ilvl w:val="0"/>
          <w:numId w:val="1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 w:hanging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Postanowienia ust. 2 i ust. 3 nie dotyczą informacji, które należą do informacji powszechnie znanych lub których ujawnienie jest wymagane na podstawie powszechnie obowiązujących przepisów prawa lub których ujawnienie wymagane jest prawomocnym wyrokiem sądu, a także informacji, które zostaną zaaprobowane na piśmie przez drugą </w:t>
      </w:r>
      <w:r w:rsidRPr="003C6331">
        <w:rPr>
          <w:b/>
          <w:bCs/>
          <w:color w:val="auto"/>
          <w:sz w:val="22"/>
          <w:szCs w:val="22"/>
        </w:rPr>
        <w:t>Stronę</w:t>
      </w:r>
      <w:r w:rsidRPr="003C6331">
        <w:rPr>
          <w:color w:val="auto"/>
          <w:sz w:val="22"/>
          <w:szCs w:val="22"/>
        </w:rPr>
        <w:t xml:space="preserve"> jako informacje, które mogą zostać ujawnione.</w:t>
      </w:r>
    </w:p>
    <w:p w14:paraId="3319E8FA" w14:textId="77777777" w:rsidR="00EF6B33" w:rsidRPr="003C6331" w:rsidRDefault="00EF6B33" w:rsidP="00EF6B33">
      <w:pPr>
        <w:pStyle w:val="Stylwyliczanie"/>
        <w:numPr>
          <w:ilvl w:val="0"/>
          <w:numId w:val="1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 w:hanging="426"/>
        <w:rPr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wyrażają zgodę na przesyłanie dokumentów zawierających dane osobowe i handlowe drogą pocztową, w tym: listem poleconym lub przesyłką kurierską.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nie ponoszą odpowiedzialności za utracone w tym przypadku dane.</w:t>
      </w:r>
    </w:p>
    <w:p w14:paraId="3319E8FB" w14:textId="77777777" w:rsidR="00EF6B33" w:rsidRPr="003C6331" w:rsidRDefault="00EF6B33" w:rsidP="00EF6B33">
      <w:pPr>
        <w:pStyle w:val="Stylwyliczanie"/>
        <w:numPr>
          <w:ilvl w:val="0"/>
          <w:numId w:val="1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 w:hanging="426"/>
        <w:rPr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wyrażają zgodę na gromadzenie oraz przetwarzanie danych osobowych i handlowych w zakresie niezbędnym dla realizacji Umowy, zgodnie z postanowieniami powszechnie obowiązującego prawa.</w:t>
      </w:r>
    </w:p>
    <w:p w14:paraId="3319E8FC" w14:textId="13435D72" w:rsidR="00EF6B33" w:rsidRPr="003C6331" w:rsidRDefault="00361056" w:rsidP="00EF6B33">
      <w:pPr>
        <w:pStyle w:val="Stylwyliczanie"/>
        <w:numPr>
          <w:ilvl w:val="0"/>
          <w:numId w:val="1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 w:hanging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Informacje stanowiące tajemnicę Stron mogą stanowić informacje poufne w rozumieniu Rozporządzenia Parlamentu Europejskiego i Rady (UE) nr 596/2014 z dnia 16 kwietnia 2014 r. w sprawie nadużyć na rynku (rozporządzenie MAR) oraz ustawy z dnia 29 lipca 2005 r. o obrocie instrumentami finansowymi (Dz. U. z 2024 r., z </w:t>
      </w:r>
      <w:proofErr w:type="spellStart"/>
      <w:r w:rsidRPr="003C6331">
        <w:rPr>
          <w:color w:val="auto"/>
          <w:sz w:val="22"/>
          <w:szCs w:val="22"/>
        </w:rPr>
        <w:t>późn</w:t>
      </w:r>
      <w:proofErr w:type="spellEnd"/>
      <w:r w:rsidRPr="003C6331">
        <w:rPr>
          <w:color w:val="auto"/>
          <w:sz w:val="22"/>
          <w:szCs w:val="22"/>
        </w:rPr>
        <w:t>. zm.), których nieuprawnione ujawnienie, wykorzystanie lub dokonywanie rekomendacji na ich podstawie wiąże się z odpowiedzialnością przewidzianą w powszechnie obowiązujących przepisach prawa, w tym odpowiedzialnością karną.</w:t>
      </w:r>
      <w:r w:rsidR="00EF6B33" w:rsidRPr="003C6331">
        <w:rPr>
          <w:color w:val="auto"/>
          <w:sz w:val="22"/>
          <w:szCs w:val="22"/>
        </w:rPr>
        <w:t>.</w:t>
      </w:r>
    </w:p>
    <w:p w14:paraId="3319E8FD" w14:textId="77777777" w:rsidR="00EF6B33" w:rsidRPr="003C6331" w:rsidRDefault="00EF6B33" w:rsidP="00EF6B33">
      <w:pPr>
        <w:pStyle w:val="Tekstpodstawowy"/>
        <w:spacing w:before="120" w:after="0"/>
        <w:jc w:val="center"/>
        <w:rPr>
          <w:b/>
          <w:bCs/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lastRenderedPageBreak/>
        <w:t>§ 10</w:t>
      </w:r>
    </w:p>
    <w:p w14:paraId="3319E8FE" w14:textId="77777777" w:rsidR="00EF6B33" w:rsidRPr="003C6331" w:rsidRDefault="00EF6B33" w:rsidP="00EF6B33">
      <w:pPr>
        <w:pStyle w:val="Stylwyliczanie"/>
        <w:tabs>
          <w:tab w:val="clear" w:pos="1276"/>
          <w:tab w:val="clear" w:pos="2552"/>
          <w:tab w:val="clear" w:pos="3261"/>
        </w:tabs>
        <w:spacing w:after="120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Rozliczenia finansowe i fakturowanie</w:t>
      </w:r>
    </w:p>
    <w:p w14:paraId="3319E8FF" w14:textId="77777777" w:rsidR="00EF6B33" w:rsidRPr="003C6331" w:rsidRDefault="00EF6B33" w:rsidP="00EF6B33">
      <w:pPr>
        <w:pStyle w:val="Stylwyliczanie"/>
        <w:widowControl w:val="0"/>
        <w:numPr>
          <w:ilvl w:val="0"/>
          <w:numId w:val="23"/>
        </w:numPr>
        <w:tabs>
          <w:tab w:val="clear" w:pos="1276"/>
          <w:tab w:val="clear" w:pos="2340"/>
          <w:tab w:val="clear" w:pos="2552"/>
          <w:tab w:val="clear" w:pos="3261"/>
          <w:tab w:val="clear" w:pos="4536"/>
          <w:tab w:val="clear" w:pos="9072"/>
        </w:tabs>
        <w:adjustRightInd w:val="0"/>
        <w:spacing w:before="0"/>
        <w:ind w:left="425" w:hanging="425"/>
        <w:textAlignment w:val="baseline"/>
        <w:rPr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 xml:space="preserve">Sprzedawca </w:t>
      </w:r>
      <w:r w:rsidRPr="003C6331">
        <w:rPr>
          <w:color w:val="auto"/>
          <w:sz w:val="22"/>
          <w:szCs w:val="22"/>
        </w:rPr>
        <w:t xml:space="preserve">zobowiązuje się do zapłaty należności na rzecz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460F90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za dodatkowe odczyty układów pomiarowo-rozliczeniowych dokonane na żądanie </w:t>
      </w:r>
      <w:r w:rsidRPr="003C6331">
        <w:rPr>
          <w:b/>
          <w:bCs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t>.</w:t>
      </w:r>
      <w:r w:rsidR="00460F90" w:rsidRPr="003C6331">
        <w:rPr>
          <w:color w:val="auto"/>
          <w:sz w:val="22"/>
          <w:szCs w:val="22"/>
        </w:rPr>
        <w:t xml:space="preserve"> Odczyty wynikające z okresów świadczenia usług dystrybucji oraz związane z procedurą zmiany sprzedawcy będą wykonywane przez </w:t>
      </w:r>
      <w:proofErr w:type="spellStart"/>
      <w:r w:rsidR="00460F90" w:rsidRPr="003C6331">
        <w:rPr>
          <w:b/>
          <w:color w:val="auto"/>
          <w:sz w:val="22"/>
          <w:szCs w:val="22"/>
        </w:rPr>
        <w:t>OSDn</w:t>
      </w:r>
      <w:proofErr w:type="spellEnd"/>
      <w:r w:rsidR="00460F90" w:rsidRPr="003C6331">
        <w:rPr>
          <w:color w:val="auto"/>
          <w:sz w:val="22"/>
          <w:szCs w:val="22"/>
        </w:rPr>
        <w:t xml:space="preserve"> na rzecz </w:t>
      </w:r>
      <w:r w:rsidR="00460F90" w:rsidRPr="003C6331">
        <w:rPr>
          <w:b/>
          <w:color w:val="auto"/>
          <w:sz w:val="22"/>
          <w:szCs w:val="22"/>
        </w:rPr>
        <w:t>Sprzedawcy</w:t>
      </w:r>
      <w:r w:rsidR="00460F90" w:rsidRPr="003C6331">
        <w:rPr>
          <w:color w:val="auto"/>
          <w:sz w:val="22"/>
          <w:szCs w:val="22"/>
        </w:rPr>
        <w:t xml:space="preserve"> nieodpłatnie.</w:t>
      </w:r>
    </w:p>
    <w:p w14:paraId="3319E900" w14:textId="77777777" w:rsidR="00651858" w:rsidRPr="003C6331" w:rsidRDefault="00EF6B33" w:rsidP="00BE02F6">
      <w:pPr>
        <w:pStyle w:val="Stylwyliczanie"/>
        <w:widowControl w:val="0"/>
        <w:numPr>
          <w:ilvl w:val="0"/>
          <w:numId w:val="23"/>
        </w:numPr>
        <w:tabs>
          <w:tab w:val="clear" w:pos="1276"/>
          <w:tab w:val="clear" w:pos="2340"/>
          <w:tab w:val="clear" w:pos="2552"/>
          <w:tab w:val="clear" w:pos="3261"/>
          <w:tab w:val="clear" w:pos="4536"/>
          <w:tab w:val="clear" w:pos="9072"/>
        </w:tabs>
        <w:adjustRightInd w:val="0"/>
        <w:ind w:left="425" w:hanging="425"/>
        <w:jc w:val="left"/>
        <w:textAlignment w:val="baseline"/>
        <w:rPr>
          <w:color w:val="auto"/>
          <w:sz w:val="22"/>
          <w:szCs w:val="22"/>
        </w:rPr>
      </w:pPr>
      <w:r w:rsidRPr="003C6331">
        <w:rPr>
          <w:b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ustalają, że stawka netto opłat za wykonanie czynności wymienionej w ust. 1 </w:t>
      </w:r>
      <w:r w:rsidR="00651858" w:rsidRPr="003C6331">
        <w:rPr>
          <w:color w:val="auto"/>
          <w:sz w:val="22"/>
          <w:szCs w:val="22"/>
        </w:rPr>
        <w:t xml:space="preserve">będzie wyliczana zgodnie z algorytmem: </w:t>
      </w:r>
    </w:p>
    <w:p w14:paraId="3319E901" w14:textId="77777777" w:rsidR="00651858" w:rsidRPr="003C6331" w:rsidRDefault="00651858" w:rsidP="00BE02F6">
      <w:pPr>
        <w:pStyle w:val="Stylwyliczanie"/>
        <w:widowControl w:val="0"/>
        <w:tabs>
          <w:tab w:val="clear" w:pos="1276"/>
          <w:tab w:val="clear" w:pos="2552"/>
          <w:tab w:val="clear" w:pos="3261"/>
          <w:tab w:val="clear" w:pos="4536"/>
          <w:tab w:val="clear" w:pos="9072"/>
        </w:tabs>
        <w:adjustRightInd w:val="0"/>
        <w:ind w:left="425"/>
        <w:jc w:val="center"/>
        <w:textAlignment w:val="baseline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O = L x S</w:t>
      </w:r>
    </w:p>
    <w:p w14:paraId="3319E902" w14:textId="77777777" w:rsidR="00EF6B33" w:rsidRPr="003C6331" w:rsidRDefault="00651858" w:rsidP="00BE02F6">
      <w:pPr>
        <w:pStyle w:val="Stylwyliczanie"/>
        <w:widowControl w:val="0"/>
        <w:tabs>
          <w:tab w:val="clear" w:pos="1276"/>
          <w:tab w:val="clear" w:pos="2552"/>
          <w:tab w:val="clear" w:pos="3261"/>
          <w:tab w:val="clear" w:pos="4536"/>
          <w:tab w:val="clear" w:pos="9072"/>
        </w:tabs>
        <w:adjustRightInd w:val="0"/>
        <w:ind w:left="425"/>
        <w:jc w:val="left"/>
        <w:textAlignment w:val="baseline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O – opłata netto [zł]</w:t>
      </w:r>
      <w:r w:rsidRPr="003C6331">
        <w:rPr>
          <w:color w:val="auto"/>
          <w:sz w:val="22"/>
          <w:szCs w:val="22"/>
        </w:rPr>
        <w:br/>
        <w:t xml:space="preserve">L – liczba dodatkowo odczytanych układów pomiarowo-rozliczeniowych </w:t>
      </w:r>
      <w:r w:rsidR="00BE02F6" w:rsidRPr="003C6331">
        <w:rPr>
          <w:color w:val="auto"/>
          <w:sz w:val="22"/>
          <w:szCs w:val="22"/>
        </w:rPr>
        <w:t>d</w:t>
      </w:r>
      <w:r w:rsidRPr="003C6331">
        <w:rPr>
          <w:color w:val="auto"/>
          <w:sz w:val="22"/>
          <w:szCs w:val="22"/>
        </w:rPr>
        <w:t xml:space="preserve">okonanych na żądanie </w:t>
      </w:r>
      <w:r w:rsidRPr="003C6331">
        <w:rPr>
          <w:b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br/>
        <w:t>S – jednostkowa stawka za dodatkowy odczyt układu</w:t>
      </w:r>
      <w:r w:rsidR="00BE02F6" w:rsidRPr="003C6331">
        <w:rPr>
          <w:color w:val="auto"/>
          <w:sz w:val="22"/>
          <w:szCs w:val="22"/>
        </w:rPr>
        <w:t xml:space="preserve"> pomiarowo-</w:t>
      </w:r>
      <w:r w:rsidR="003A5174" w:rsidRPr="003C6331">
        <w:rPr>
          <w:color w:val="auto"/>
          <w:sz w:val="22"/>
          <w:szCs w:val="22"/>
        </w:rPr>
        <w:t>rozliczeniowego dokonanego na żą</w:t>
      </w:r>
      <w:r w:rsidR="00BE02F6" w:rsidRPr="003C6331">
        <w:rPr>
          <w:color w:val="auto"/>
          <w:sz w:val="22"/>
          <w:szCs w:val="22"/>
        </w:rPr>
        <w:t xml:space="preserve">danie </w:t>
      </w:r>
      <w:r w:rsidR="00BE02F6" w:rsidRPr="003C6331">
        <w:rPr>
          <w:b/>
          <w:color w:val="auto"/>
          <w:sz w:val="22"/>
          <w:szCs w:val="22"/>
        </w:rPr>
        <w:t>Sprzedawcy</w:t>
      </w:r>
      <w:r w:rsidR="003A5174" w:rsidRPr="003C6331">
        <w:rPr>
          <w:b/>
          <w:color w:val="auto"/>
          <w:sz w:val="22"/>
          <w:szCs w:val="22"/>
        </w:rPr>
        <w:t>.</w:t>
      </w:r>
    </w:p>
    <w:p w14:paraId="3319E903" w14:textId="77777777" w:rsidR="00EF6B33" w:rsidRPr="003C6331" w:rsidRDefault="00BE02F6" w:rsidP="00BE02F6">
      <w:pPr>
        <w:pStyle w:val="Stylwyliczanie"/>
        <w:widowControl w:val="0"/>
        <w:numPr>
          <w:ilvl w:val="0"/>
          <w:numId w:val="23"/>
        </w:numPr>
        <w:tabs>
          <w:tab w:val="clear" w:pos="1276"/>
          <w:tab w:val="clear" w:pos="2340"/>
          <w:tab w:val="clear" w:pos="2552"/>
          <w:tab w:val="clear" w:pos="3261"/>
          <w:tab w:val="clear" w:pos="4536"/>
          <w:tab w:val="clear" w:pos="9072"/>
          <w:tab w:val="num" w:pos="426"/>
        </w:tabs>
        <w:adjustRightInd w:val="0"/>
        <w:ind w:left="426" w:hanging="426"/>
        <w:textAlignment w:val="baseline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Stawka jednostkowa, o której mowa w ust. 2 za dodatkowy odczyt układu pomiarowo-ro</w:t>
      </w:r>
      <w:r w:rsidR="003A5174" w:rsidRPr="003C6331">
        <w:rPr>
          <w:color w:val="auto"/>
          <w:sz w:val="22"/>
          <w:szCs w:val="22"/>
        </w:rPr>
        <w:t>zliczeniowego dokonanego na żą</w:t>
      </w:r>
      <w:r w:rsidRPr="003C6331">
        <w:rPr>
          <w:color w:val="auto"/>
          <w:sz w:val="22"/>
          <w:szCs w:val="22"/>
        </w:rPr>
        <w:t xml:space="preserve">danie </w:t>
      </w:r>
      <w:r w:rsidRPr="003C6331">
        <w:rPr>
          <w:b/>
          <w:color w:val="auto"/>
          <w:sz w:val="22"/>
          <w:szCs w:val="22"/>
        </w:rPr>
        <w:t>Sprzedawcy</w:t>
      </w:r>
      <w:r w:rsidR="00A35CA6" w:rsidRPr="003C6331">
        <w:rPr>
          <w:b/>
          <w:color w:val="auto"/>
          <w:sz w:val="22"/>
          <w:szCs w:val="22"/>
        </w:rPr>
        <w:t xml:space="preserve"> </w:t>
      </w:r>
      <w:r w:rsidR="00A35CA6" w:rsidRPr="003C6331">
        <w:rPr>
          <w:color w:val="auto"/>
          <w:sz w:val="22"/>
          <w:szCs w:val="22"/>
        </w:rPr>
        <w:t xml:space="preserve">jest określona w obowiązującym Cenniku usług dodatkowych </w:t>
      </w:r>
      <w:proofErr w:type="spellStart"/>
      <w:r w:rsidR="00A35CA6" w:rsidRPr="003C6331">
        <w:rPr>
          <w:b/>
          <w:color w:val="auto"/>
          <w:sz w:val="22"/>
          <w:szCs w:val="22"/>
        </w:rPr>
        <w:t>OSDn</w:t>
      </w:r>
      <w:proofErr w:type="spellEnd"/>
      <w:r w:rsidR="00A35CA6" w:rsidRPr="003C6331">
        <w:rPr>
          <w:color w:val="auto"/>
          <w:sz w:val="22"/>
          <w:szCs w:val="22"/>
        </w:rPr>
        <w:t>, publikowanym na stronie internetowej</w:t>
      </w:r>
      <w:r w:rsidR="00C04015" w:rsidRPr="003C6331">
        <w:rPr>
          <w:color w:val="auto"/>
          <w:sz w:val="22"/>
          <w:szCs w:val="22"/>
        </w:rPr>
        <w:t xml:space="preserve"> </w:t>
      </w:r>
      <w:r w:rsidR="00C04015" w:rsidRPr="003C6331">
        <w:rPr>
          <w:b/>
          <w:color w:val="auto"/>
          <w:sz w:val="22"/>
          <w:szCs w:val="22"/>
        </w:rPr>
        <w:t>Sprzedawcy</w:t>
      </w:r>
      <w:r w:rsidR="00A35CA6" w:rsidRPr="003C6331">
        <w:rPr>
          <w:color w:val="auto"/>
          <w:sz w:val="22"/>
          <w:szCs w:val="22"/>
        </w:rPr>
        <w:t>.</w:t>
      </w:r>
      <w:r w:rsidR="00EF6B33" w:rsidRPr="003C6331">
        <w:rPr>
          <w:color w:val="auto"/>
          <w:sz w:val="22"/>
          <w:szCs w:val="22"/>
        </w:rPr>
        <w:t xml:space="preserve"> </w:t>
      </w:r>
    </w:p>
    <w:p w14:paraId="3319E904" w14:textId="77777777" w:rsidR="00EF6B33" w:rsidRPr="003C6331" w:rsidRDefault="00EF6B33" w:rsidP="00EF6B33">
      <w:pPr>
        <w:numPr>
          <w:ilvl w:val="0"/>
          <w:numId w:val="23"/>
        </w:numPr>
        <w:tabs>
          <w:tab w:val="clear" w:pos="2340"/>
        </w:tabs>
        <w:overflowPunct w:val="0"/>
        <w:autoSpaceDE w:val="0"/>
        <w:autoSpaceDN w:val="0"/>
        <w:adjustRightInd w:val="0"/>
        <w:spacing w:before="120"/>
        <w:ind w:left="426"/>
        <w:jc w:val="both"/>
        <w:textAlignment w:val="baseline"/>
        <w:rPr>
          <w:sz w:val="22"/>
          <w:szCs w:val="22"/>
        </w:rPr>
      </w:pPr>
      <w:r w:rsidRPr="003C6331">
        <w:rPr>
          <w:sz w:val="22"/>
          <w:szCs w:val="22"/>
        </w:rPr>
        <w:t>Do ceny stosowanej we wzajemnych rozliczeniach zostanie naliczony podatek VAT zgodnie z obowiązującymi przepisami.</w:t>
      </w:r>
    </w:p>
    <w:p w14:paraId="073C284C" w14:textId="2B62C925" w:rsidR="00361056" w:rsidRPr="003C6331" w:rsidRDefault="00EF6B33" w:rsidP="00361056">
      <w:pPr>
        <w:numPr>
          <w:ilvl w:val="0"/>
          <w:numId w:val="23"/>
        </w:numPr>
        <w:tabs>
          <w:tab w:val="clear" w:pos="2340"/>
        </w:tabs>
        <w:overflowPunct w:val="0"/>
        <w:autoSpaceDE w:val="0"/>
        <w:autoSpaceDN w:val="0"/>
        <w:adjustRightInd w:val="0"/>
        <w:spacing w:before="120"/>
        <w:ind w:left="426"/>
        <w:jc w:val="both"/>
        <w:textAlignment w:val="baseline"/>
        <w:rPr>
          <w:b/>
          <w:bCs/>
          <w:sz w:val="22"/>
          <w:szCs w:val="22"/>
        </w:rPr>
      </w:pPr>
      <w:proofErr w:type="spellStart"/>
      <w:r w:rsidRPr="003C6331">
        <w:rPr>
          <w:b/>
          <w:bCs/>
          <w:sz w:val="22"/>
          <w:szCs w:val="22"/>
        </w:rPr>
        <w:t>OSD</w:t>
      </w:r>
      <w:r w:rsidR="0053656D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sz w:val="22"/>
          <w:szCs w:val="22"/>
        </w:rPr>
        <w:t xml:space="preserve"> za wykonane usługi, o których mowa w ust. 1 wystawi </w:t>
      </w:r>
      <w:r w:rsidR="00361056" w:rsidRPr="003C6331">
        <w:rPr>
          <w:b/>
          <w:bCs/>
          <w:sz w:val="22"/>
          <w:szCs w:val="22"/>
        </w:rPr>
        <w:t>Sprzedawcy</w:t>
      </w:r>
      <w:r w:rsidR="00361056" w:rsidRPr="003C6331">
        <w:rPr>
          <w:sz w:val="22"/>
          <w:szCs w:val="22"/>
        </w:rPr>
        <w:t xml:space="preserve"> fakturę VAT w Krajowym Systemie e-Faktur w formie elektronicznej i dostarcza zgodne z przepisami ustawy z dnia 11 marca 2004 r., o podatku od towarów i usług (Dz. U. z 2025 r. poz. 1811 z </w:t>
      </w:r>
      <w:proofErr w:type="spellStart"/>
      <w:r w:rsidR="00361056" w:rsidRPr="003C6331">
        <w:rPr>
          <w:sz w:val="22"/>
          <w:szCs w:val="22"/>
        </w:rPr>
        <w:t>pozn</w:t>
      </w:r>
      <w:proofErr w:type="spellEnd"/>
      <w:r w:rsidR="00361056" w:rsidRPr="003C6331">
        <w:rPr>
          <w:sz w:val="22"/>
          <w:szCs w:val="22"/>
        </w:rPr>
        <w:t>. zm.) oraz wydanymi do niej rozporządzeniami wykonawczymi.</w:t>
      </w:r>
    </w:p>
    <w:p w14:paraId="60A9A166" w14:textId="36BC61A9" w:rsidR="00361056" w:rsidRPr="003C6331" w:rsidRDefault="00361056" w:rsidP="00361056">
      <w:pPr>
        <w:numPr>
          <w:ilvl w:val="0"/>
          <w:numId w:val="23"/>
        </w:numPr>
        <w:tabs>
          <w:tab w:val="clear" w:pos="2340"/>
        </w:tabs>
        <w:overflowPunct w:val="0"/>
        <w:autoSpaceDE w:val="0"/>
        <w:autoSpaceDN w:val="0"/>
        <w:adjustRightInd w:val="0"/>
        <w:spacing w:before="120"/>
        <w:ind w:left="426"/>
        <w:jc w:val="both"/>
        <w:textAlignment w:val="baseline"/>
        <w:rPr>
          <w:sz w:val="22"/>
          <w:szCs w:val="22"/>
        </w:rPr>
      </w:pPr>
      <w:r w:rsidRPr="003C6331">
        <w:rPr>
          <w:sz w:val="22"/>
          <w:szCs w:val="22"/>
        </w:rPr>
        <w:t>Na dodatkowe zlecenie Sprzedawcy obraz faktury wystawionej w Krajowym Systemie e-Faktur może być udostępniony i przesłany na adres poczty elektronicznej wskazany przez Odbiorcę.</w:t>
      </w:r>
    </w:p>
    <w:p w14:paraId="3319E905" w14:textId="3FD69FC1" w:rsidR="00EF6B33" w:rsidRPr="003C6331" w:rsidRDefault="00EF6B33" w:rsidP="00E410B0">
      <w:pPr>
        <w:overflowPunct w:val="0"/>
        <w:autoSpaceDE w:val="0"/>
        <w:autoSpaceDN w:val="0"/>
        <w:adjustRightInd w:val="0"/>
        <w:spacing w:before="120"/>
        <w:ind w:left="426"/>
        <w:jc w:val="both"/>
        <w:textAlignment w:val="baseline"/>
        <w:rPr>
          <w:sz w:val="22"/>
          <w:szCs w:val="22"/>
        </w:rPr>
      </w:pPr>
      <w:r w:rsidRPr="003C6331">
        <w:rPr>
          <w:sz w:val="22"/>
          <w:szCs w:val="22"/>
        </w:rPr>
        <w:t>.</w:t>
      </w:r>
    </w:p>
    <w:p w14:paraId="3319E906" w14:textId="77777777" w:rsidR="00EF6B33" w:rsidRPr="003C6331" w:rsidRDefault="00EF6B33" w:rsidP="00EF6B33">
      <w:pPr>
        <w:numPr>
          <w:ilvl w:val="0"/>
          <w:numId w:val="23"/>
        </w:numPr>
        <w:tabs>
          <w:tab w:val="clear" w:pos="2340"/>
        </w:tabs>
        <w:overflowPunct w:val="0"/>
        <w:autoSpaceDE w:val="0"/>
        <w:autoSpaceDN w:val="0"/>
        <w:adjustRightInd w:val="0"/>
        <w:spacing w:before="120"/>
        <w:ind w:left="426"/>
        <w:jc w:val="both"/>
        <w:textAlignment w:val="baseline"/>
        <w:rPr>
          <w:sz w:val="22"/>
          <w:szCs w:val="22"/>
        </w:rPr>
      </w:pPr>
      <w:r w:rsidRPr="003C6331">
        <w:rPr>
          <w:sz w:val="22"/>
          <w:szCs w:val="22"/>
        </w:rPr>
        <w:t xml:space="preserve">W przypadku, gdy niezbędne będzie skorygowanie należności, </w:t>
      </w:r>
      <w:proofErr w:type="spellStart"/>
      <w:r w:rsidRPr="003C6331">
        <w:rPr>
          <w:b/>
          <w:bCs/>
          <w:sz w:val="22"/>
          <w:szCs w:val="22"/>
        </w:rPr>
        <w:t>OSD</w:t>
      </w:r>
      <w:r w:rsidR="0053656D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sz w:val="22"/>
          <w:szCs w:val="22"/>
        </w:rPr>
        <w:t xml:space="preserve"> wystawi fakturę VAT korygującą.</w:t>
      </w:r>
    </w:p>
    <w:p w14:paraId="3319E907" w14:textId="77777777" w:rsidR="00EF6B33" w:rsidRPr="003C6331" w:rsidRDefault="00EF6B33" w:rsidP="00EF6B33">
      <w:pPr>
        <w:numPr>
          <w:ilvl w:val="0"/>
          <w:numId w:val="23"/>
        </w:numPr>
        <w:tabs>
          <w:tab w:val="clear" w:pos="2340"/>
        </w:tabs>
        <w:overflowPunct w:val="0"/>
        <w:autoSpaceDE w:val="0"/>
        <w:autoSpaceDN w:val="0"/>
        <w:adjustRightInd w:val="0"/>
        <w:spacing w:before="120"/>
        <w:ind w:left="426"/>
        <w:jc w:val="both"/>
        <w:textAlignment w:val="baseline"/>
        <w:rPr>
          <w:sz w:val="22"/>
          <w:szCs w:val="22"/>
        </w:rPr>
      </w:pPr>
      <w:r w:rsidRPr="003C6331">
        <w:rPr>
          <w:sz w:val="22"/>
          <w:szCs w:val="22"/>
        </w:rPr>
        <w:t xml:space="preserve">Płatności wynikające z Umowy, </w:t>
      </w:r>
      <w:r w:rsidRPr="003C6331">
        <w:rPr>
          <w:b/>
          <w:bCs/>
          <w:sz w:val="22"/>
          <w:szCs w:val="22"/>
        </w:rPr>
        <w:t>Sprzedawca</w:t>
      </w:r>
      <w:r w:rsidRPr="003C6331">
        <w:rPr>
          <w:sz w:val="22"/>
          <w:szCs w:val="22"/>
        </w:rPr>
        <w:t xml:space="preserve"> będzie regulował przelewem na konto wskazane na fakturze VAT, w terminie 14 dni od daty wystawienia faktury VAT lub faktury VAT korygującej, jednak nie wcześniej niż 5 dni od daty otrzymania</w:t>
      </w:r>
      <w:r w:rsidR="00242A37" w:rsidRPr="003C6331">
        <w:rPr>
          <w:sz w:val="22"/>
          <w:szCs w:val="22"/>
        </w:rPr>
        <w:t xml:space="preserve"> oryginału faktury przez </w:t>
      </w:r>
      <w:r w:rsidR="00242A37" w:rsidRPr="003C6331">
        <w:rPr>
          <w:b/>
          <w:sz w:val="22"/>
          <w:szCs w:val="22"/>
        </w:rPr>
        <w:t>Sprzedawcę</w:t>
      </w:r>
      <w:r w:rsidRPr="003C6331">
        <w:rPr>
          <w:sz w:val="22"/>
          <w:szCs w:val="22"/>
        </w:rPr>
        <w:t xml:space="preserve">. Za datę zapłaty uznaje się datę wpływu należności na rachunek bankowy </w:t>
      </w:r>
      <w:proofErr w:type="spellStart"/>
      <w:r w:rsidRPr="003C6331">
        <w:rPr>
          <w:b/>
          <w:bCs/>
          <w:sz w:val="22"/>
          <w:szCs w:val="22"/>
        </w:rPr>
        <w:t>OSD</w:t>
      </w:r>
      <w:r w:rsidR="00242A37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sz w:val="22"/>
          <w:szCs w:val="22"/>
        </w:rPr>
        <w:t>.</w:t>
      </w:r>
    </w:p>
    <w:p w14:paraId="3319E908" w14:textId="77777777" w:rsidR="00EF6B33" w:rsidRPr="003C6331" w:rsidRDefault="00EF6B33" w:rsidP="00EF6B33">
      <w:pPr>
        <w:numPr>
          <w:ilvl w:val="0"/>
          <w:numId w:val="23"/>
        </w:numPr>
        <w:tabs>
          <w:tab w:val="clear" w:pos="2340"/>
        </w:tabs>
        <w:overflowPunct w:val="0"/>
        <w:autoSpaceDE w:val="0"/>
        <w:autoSpaceDN w:val="0"/>
        <w:adjustRightInd w:val="0"/>
        <w:spacing w:before="120"/>
        <w:ind w:left="426"/>
        <w:jc w:val="both"/>
        <w:textAlignment w:val="baseline"/>
        <w:rPr>
          <w:sz w:val="22"/>
          <w:szCs w:val="22"/>
        </w:rPr>
      </w:pPr>
      <w:proofErr w:type="spellStart"/>
      <w:r w:rsidRPr="003C6331">
        <w:rPr>
          <w:b/>
          <w:bCs/>
          <w:sz w:val="22"/>
          <w:szCs w:val="22"/>
        </w:rPr>
        <w:t>OSD</w:t>
      </w:r>
      <w:r w:rsidR="00242A37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sz w:val="22"/>
          <w:szCs w:val="22"/>
        </w:rPr>
        <w:t xml:space="preserve"> i </w:t>
      </w:r>
      <w:r w:rsidRPr="003C6331">
        <w:rPr>
          <w:b/>
          <w:bCs/>
          <w:sz w:val="22"/>
          <w:szCs w:val="22"/>
        </w:rPr>
        <w:t>Sprzedawca</w:t>
      </w:r>
      <w:r w:rsidRPr="003C6331">
        <w:rPr>
          <w:sz w:val="22"/>
          <w:szCs w:val="22"/>
        </w:rPr>
        <w:t xml:space="preserve"> oświadczają, że są </w:t>
      </w:r>
      <w:r w:rsidR="00242A37" w:rsidRPr="003C6331">
        <w:rPr>
          <w:sz w:val="22"/>
          <w:szCs w:val="22"/>
        </w:rPr>
        <w:t xml:space="preserve">czynnymi </w:t>
      </w:r>
      <w:r w:rsidRPr="003C6331">
        <w:rPr>
          <w:sz w:val="22"/>
          <w:szCs w:val="22"/>
        </w:rPr>
        <w:t>podatnikami podatku VAT.</w:t>
      </w:r>
    </w:p>
    <w:p w14:paraId="3319E909" w14:textId="77777777" w:rsidR="00EF6B33" w:rsidRPr="003C6331" w:rsidRDefault="00EF6B33" w:rsidP="00EF6B33">
      <w:pPr>
        <w:numPr>
          <w:ilvl w:val="0"/>
          <w:numId w:val="23"/>
        </w:numPr>
        <w:tabs>
          <w:tab w:val="clear" w:pos="2340"/>
        </w:tabs>
        <w:overflowPunct w:val="0"/>
        <w:autoSpaceDE w:val="0"/>
        <w:autoSpaceDN w:val="0"/>
        <w:adjustRightInd w:val="0"/>
        <w:spacing w:before="120"/>
        <w:ind w:left="426"/>
        <w:jc w:val="both"/>
        <w:textAlignment w:val="baseline"/>
        <w:rPr>
          <w:sz w:val="22"/>
          <w:szCs w:val="22"/>
        </w:rPr>
      </w:pPr>
      <w:r w:rsidRPr="003C6331">
        <w:rPr>
          <w:sz w:val="22"/>
          <w:szCs w:val="22"/>
        </w:rPr>
        <w:t xml:space="preserve">W przypadku, gdyby którakolwiek ze </w:t>
      </w:r>
      <w:r w:rsidRPr="003C6331">
        <w:rPr>
          <w:b/>
          <w:sz w:val="22"/>
          <w:szCs w:val="22"/>
        </w:rPr>
        <w:t>Stron</w:t>
      </w:r>
      <w:r w:rsidRPr="003C6331">
        <w:rPr>
          <w:sz w:val="22"/>
          <w:szCs w:val="22"/>
        </w:rPr>
        <w:t xml:space="preserve"> przestała być podatnikiem podatku VAT </w:t>
      </w:r>
      <w:r w:rsidR="00242A37" w:rsidRPr="003C6331">
        <w:rPr>
          <w:sz w:val="22"/>
          <w:szCs w:val="22"/>
        </w:rPr>
        <w:t xml:space="preserve">lub podatnikiem czynnym podatku VAT </w:t>
      </w:r>
      <w:r w:rsidRPr="003C6331">
        <w:rPr>
          <w:sz w:val="22"/>
          <w:szCs w:val="22"/>
        </w:rPr>
        <w:t xml:space="preserve">ma ona obowiązek poinformowania o tym drugą </w:t>
      </w:r>
      <w:r w:rsidRPr="003C6331">
        <w:rPr>
          <w:b/>
          <w:sz w:val="22"/>
          <w:szCs w:val="22"/>
        </w:rPr>
        <w:t>Stronę</w:t>
      </w:r>
      <w:r w:rsidRPr="003C6331">
        <w:rPr>
          <w:sz w:val="22"/>
          <w:szCs w:val="22"/>
        </w:rPr>
        <w:t>, pod rygorem odszkodowania.</w:t>
      </w:r>
    </w:p>
    <w:p w14:paraId="3319E90A" w14:textId="77777777" w:rsidR="00EF6B33" w:rsidRPr="003C6331" w:rsidRDefault="00EF6B33" w:rsidP="00EF6B33">
      <w:pPr>
        <w:pStyle w:val="Stylwyliczanie"/>
        <w:widowControl w:val="0"/>
        <w:numPr>
          <w:ilvl w:val="0"/>
          <w:numId w:val="23"/>
        </w:numPr>
        <w:tabs>
          <w:tab w:val="clear" w:pos="1276"/>
          <w:tab w:val="clear" w:pos="2340"/>
          <w:tab w:val="clear" w:pos="2552"/>
          <w:tab w:val="clear" w:pos="3261"/>
          <w:tab w:val="clear" w:pos="4536"/>
          <w:tab w:val="clear" w:pos="9072"/>
        </w:tabs>
        <w:adjustRightInd w:val="0"/>
        <w:ind w:left="425" w:hanging="425"/>
        <w:textAlignment w:val="baseline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 przypadku opóźnienia w płatnościach należności za czynności wymienione w ust. 1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242A37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ma prawo naliczyć odsetki ustawowe za opóźnienie.</w:t>
      </w:r>
    </w:p>
    <w:p w14:paraId="3319E90B" w14:textId="077EB0EE" w:rsidR="00EF6B33" w:rsidRPr="003C6331" w:rsidRDefault="00EF6B33" w:rsidP="00EF6B33">
      <w:pPr>
        <w:pStyle w:val="Stylwyliczanie"/>
        <w:widowControl w:val="0"/>
        <w:numPr>
          <w:ilvl w:val="0"/>
          <w:numId w:val="23"/>
        </w:numPr>
        <w:tabs>
          <w:tab w:val="clear" w:pos="1276"/>
          <w:tab w:val="clear" w:pos="2340"/>
          <w:tab w:val="clear" w:pos="2552"/>
          <w:tab w:val="clear" w:pos="3261"/>
          <w:tab w:val="clear" w:pos="4536"/>
          <w:tab w:val="clear" w:pos="9072"/>
        </w:tabs>
        <w:adjustRightInd w:val="0"/>
        <w:ind w:left="425" w:hanging="425"/>
        <w:textAlignment w:val="baseline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 przypadku opóźnienia w płatnościach w jakiejkolwiek części za usługi określone w ust. 1 ponad 30 dni,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242A37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ma prawo wstrzymać realizację Umowy w zakresie świadczeń określonych w ust. 1 do czasu dokonania przez </w:t>
      </w:r>
      <w:r w:rsidRPr="003C6331">
        <w:rPr>
          <w:b/>
          <w:bCs/>
          <w:color w:val="auto"/>
          <w:sz w:val="22"/>
          <w:szCs w:val="22"/>
        </w:rPr>
        <w:t>Sprzedawcę</w:t>
      </w:r>
      <w:r w:rsidRPr="003C6331">
        <w:rPr>
          <w:color w:val="auto"/>
          <w:sz w:val="22"/>
          <w:szCs w:val="22"/>
        </w:rPr>
        <w:t xml:space="preserve"> wszystkich wymaganych płatności. Wstrzymanie realizacji Umowy może nastąpić po uprzednim powiadomieniu </w:t>
      </w:r>
      <w:r w:rsidRPr="003C6331">
        <w:rPr>
          <w:b/>
          <w:bCs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t xml:space="preserve"> o zamiarze wstrzymania spełniania świadczeń określonych w ust. 1 - z co najmniej 7 dniowym wyprzedzeniem przed datą wstrzymania świadczeń, </w:t>
      </w:r>
      <w:r w:rsidR="00242A37" w:rsidRPr="003C6331">
        <w:rPr>
          <w:color w:val="auto"/>
          <w:sz w:val="22"/>
          <w:szCs w:val="22"/>
        </w:rPr>
        <w:t xml:space="preserve">faksem lub </w:t>
      </w:r>
      <w:r w:rsidRPr="003C6331">
        <w:rPr>
          <w:color w:val="auto"/>
          <w:sz w:val="22"/>
          <w:szCs w:val="22"/>
        </w:rPr>
        <w:t xml:space="preserve">pocztą elektroniczną na </w:t>
      </w:r>
      <w:r w:rsidR="00242A37" w:rsidRPr="003C6331">
        <w:rPr>
          <w:color w:val="auto"/>
          <w:sz w:val="22"/>
          <w:szCs w:val="22"/>
        </w:rPr>
        <w:t xml:space="preserve">numer </w:t>
      </w:r>
      <w:r w:rsidR="009674A0" w:rsidRPr="003C6331">
        <w:rPr>
          <w:color w:val="auto"/>
          <w:sz w:val="22"/>
          <w:szCs w:val="22"/>
        </w:rPr>
        <w:t>lub</w:t>
      </w:r>
      <w:r w:rsidR="00242A37" w:rsidRPr="003C6331">
        <w:rPr>
          <w:color w:val="auto"/>
          <w:sz w:val="22"/>
          <w:szCs w:val="22"/>
        </w:rPr>
        <w:t xml:space="preserve"> </w:t>
      </w:r>
      <w:r w:rsidRPr="003C6331">
        <w:rPr>
          <w:color w:val="auto"/>
          <w:sz w:val="22"/>
          <w:szCs w:val="22"/>
        </w:rPr>
        <w:t xml:space="preserve">adres przedstawiciela </w:t>
      </w:r>
      <w:r w:rsidRPr="003C6331">
        <w:rPr>
          <w:b/>
          <w:bCs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t xml:space="preserve"> wymienion</w:t>
      </w:r>
      <w:r w:rsidR="009674A0" w:rsidRPr="003C6331">
        <w:rPr>
          <w:color w:val="auto"/>
          <w:sz w:val="22"/>
          <w:szCs w:val="22"/>
        </w:rPr>
        <w:t>e</w:t>
      </w:r>
      <w:r w:rsidRPr="003C6331">
        <w:rPr>
          <w:color w:val="auto"/>
          <w:sz w:val="22"/>
          <w:szCs w:val="22"/>
        </w:rPr>
        <w:t xml:space="preserve"> Załącznik</w:t>
      </w:r>
      <w:r w:rsidR="00DF5295" w:rsidRPr="003C6331">
        <w:rPr>
          <w:color w:val="auto"/>
          <w:sz w:val="22"/>
          <w:szCs w:val="22"/>
        </w:rPr>
        <w:t>u</w:t>
      </w:r>
      <w:r w:rsidRPr="003C6331">
        <w:rPr>
          <w:color w:val="auto"/>
          <w:sz w:val="22"/>
          <w:szCs w:val="22"/>
        </w:rPr>
        <w:t xml:space="preserve"> do Umowy.</w:t>
      </w:r>
    </w:p>
    <w:p w14:paraId="3319E90C" w14:textId="77777777" w:rsidR="00EF6B33" w:rsidRPr="003C6331" w:rsidRDefault="00EF6B33" w:rsidP="00EF6B33">
      <w:pPr>
        <w:pStyle w:val="Stylwyliczanie"/>
        <w:widowControl w:val="0"/>
        <w:tabs>
          <w:tab w:val="clear" w:pos="1276"/>
          <w:tab w:val="clear" w:pos="2552"/>
          <w:tab w:val="clear" w:pos="3261"/>
          <w:tab w:val="clear" w:pos="4536"/>
          <w:tab w:val="clear" w:pos="9072"/>
        </w:tabs>
        <w:adjustRightInd w:val="0"/>
        <w:ind w:left="425"/>
        <w:textAlignment w:val="baseline"/>
        <w:rPr>
          <w:color w:val="auto"/>
          <w:sz w:val="22"/>
          <w:szCs w:val="22"/>
        </w:rPr>
      </w:pPr>
    </w:p>
    <w:p w14:paraId="3319E90D" w14:textId="77777777" w:rsidR="00EF6B33" w:rsidRPr="003C6331" w:rsidRDefault="00EF6B33" w:rsidP="00EF6B33">
      <w:pPr>
        <w:pStyle w:val="Tekstpodstawowy"/>
        <w:spacing w:after="0"/>
        <w:jc w:val="center"/>
        <w:rPr>
          <w:b/>
          <w:bCs/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t>§ 11</w:t>
      </w:r>
    </w:p>
    <w:p w14:paraId="3319E90E" w14:textId="77777777" w:rsidR="00EF6B33" w:rsidRPr="003C6331" w:rsidRDefault="00EF6B33" w:rsidP="00EF6B33">
      <w:pPr>
        <w:pStyle w:val="styl0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lastRenderedPageBreak/>
        <w:t>Postępowanie reklamacyjne i tryb rozstrzygania sporów</w:t>
      </w:r>
    </w:p>
    <w:p w14:paraId="3319E90F" w14:textId="77777777" w:rsidR="00EF6B33" w:rsidRPr="003C6331" w:rsidRDefault="00EF6B33" w:rsidP="00EF6B33">
      <w:pPr>
        <w:pStyle w:val="Stylwyliczanie"/>
        <w:numPr>
          <w:ilvl w:val="0"/>
          <w:numId w:val="16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Reklamacje i skargi dotyczące spraw objętych postępowaniem reklamacyjnym opisanym w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 xml:space="preserve">, będą zgłaszane przez </w:t>
      </w:r>
      <w:r w:rsidRPr="003C6331">
        <w:rPr>
          <w:b/>
          <w:bCs/>
          <w:color w:val="auto"/>
          <w:sz w:val="22"/>
          <w:szCs w:val="22"/>
        </w:rPr>
        <w:t>Sprzedawcę</w:t>
      </w:r>
      <w:r w:rsidRPr="003C6331">
        <w:rPr>
          <w:color w:val="auto"/>
          <w:sz w:val="22"/>
          <w:szCs w:val="22"/>
        </w:rPr>
        <w:t xml:space="preserve"> zgodnie z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>.</w:t>
      </w:r>
    </w:p>
    <w:p w14:paraId="3319E910" w14:textId="77777777" w:rsidR="00EF6B33" w:rsidRPr="003C6331" w:rsidRDefault="00EF6B33" w:rsidP="00EF6B33">
      <w:pPr>
        <w:pStyle w:val="Stylwyliczanie"/>
        <w:numPr>
          <w:ilvl w:val="0"/>
          <w:numId w:val="16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 przypadku wystąpienia sporów w sprawach, dla których w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 xml:space="preserve"> przewidziano postępowanie reklamacyjne, </w:t>
      </w:r>
      <w:r w:rsidRPr="003C6331">
        <w:rPr>
          <w:b/>
          <w:bCs/>
          <w:color w:val="auto"/>
          <w:sz w:val="22"/>
          <w:szCs w:val="22"/>
        </w:rPr>
        <w:t>Sprzedawca</w:t>
      </w:r>
      <w:r w:rsidRPr="003C6331">
        <w:rPr>
          <w:color w:val="auto"/>
          <w:sz w:val="22"/>
          <w:szCs w:val="22"/>
        </w:rPr>
        <w:t xml:space="preserve"> przed skierowaniem sprawy do rozstrzygnięcia przez sąd wymieniony w ust. 5, jest zobowiązany do wyczerpania toku postępowania reklamacyjnego.</w:t>
      </w:r>
    </w:p>
    <w:p w14:paraId="3319E911" w14:textId="77777777" w:rsidR="00EF6B33" w:rsidRPr="003C6331" w:rsidRDefault="00EF6B33" w:rsidP="00EF6B33">
      <w:pPr>
        <w:pStyle w:val="Stylwyliczanie"/>
        <w:numPr>
          <w:ilvl w:val="0"/>
          <w:numId w:val="16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 przypadku powstania sporu przy realizacji postanowień Umowy, nie objętych postępowaniem reklamacyjnym zawartym w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 xml:space="preserve">,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w pierwszej kolejności podejmą działania zmierzające do polubownego rozwiązania sporu w drodze wzajemnych negocjacji.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uznają, że negocjacje zakończyły się bezskutecznie, jeżeli nie uzgodnią sposobu rozwiązania sporu w terminie 30 dni od dnia jego pisemnego zgłoszenia drugiej </w:t>
      </w:r>
      <w:r w:rsidRPr="003C6331">
        <w:rPr>
          <w:b/>
          <w:bCs/>
          <w:color w:val="auto"/>
          <w:sz w:val="22"/>
          <w:szCs w:val="22"/>
        </w:rPr>
        <w:t>Stronie</w:t>
      </w:r>
      <w:r w:rsidRPr="003C6331">
        <w:rPr>
          <w:color w:val="auto"/>
          <w:sz w:val="22"/>
          <w:szCs w:val="22"/>
        </w:rPr>
        <w:t>.</w:t>
      </w:r>
    </w:p>
    <w:p w14:paraId="3319E912" w14:textId="77777777" w:rsidR="00EF6B33" w:rsidRPr="003C6331" w:rsidRDefault="00EF6B33" w:rsidP="00EF6B33">
      <w:pPr>
        <w:pStyle w:val="Stylwyliczanie"/>
        <w:numPr>
          <w:ilvl w:val="0"/>
          <w:numId w:val="16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ab/>
        <w:t xml:space="preserve">Do czasu zakończenia negocjacji określonych w ust. 3, żadna ze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nie skieruje sprawy na drogę postępowania sądowego, chyba że będzie to niezbędne dla zachowania terminu do dochodzenia roszczenia, wynikającego z przepisów prawa.</w:t>
      </w:r>
    </w:p>
    <w:p w14:paraId="3319E913" w14:textId="14DA974D" w:rsidR="00EF6B33" w:rsidRPr="003C6331" w:rsidRDefault="00EF6B33" w:rsidP="00EF6B33">
      <w:pPr>
        <w:pStyle w:val="Stylwyliczanie"/>
        <w:numPr>
          <w:ilvl w:val="0"/>
          <w:numId w:val="16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Jeżeli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nie osiągną porozumienia w drodze rozstrzygnięcia reklamacji lub podjętych negocjacji, rozstrzygnięcia sporu dokonywać będzie sąd powszechny</w:t>
      </w:r>
      <w:r w:rsidR="009674A0" w:rsidRPr="003C6331">
        <w:rPr>
          <w:color w:val="auto"/>
          <w:sz w:val="22"/>
          <w:szCs w:val="22"/>
        </w:rPr>
        <w:t xml:space="preserve"> </w:t>
      </w:r>
      <w:r w:rsidR="00E410B0" w:rsidRPr="003C6331">
        <w:rPr>
          <w:color w:val="auto"/>
          <w:sz w:val="22"/>
          <w:szCs w:val="22"/>
        </w:rPr>
        <w:t xml:space="preserve">właściwy według siedziby </w:t>
      </w:r>
      <w:proofErr w:type="spellStart"/>
      <w:r w:rsidR="00E410B0" w:rsidRPr="003C6331">
        <w:rPr>
          <w:color w:val="auto"/>
          <w:sz w:val="22"/>
          <w:szCs w:val="22"/>
        </w:rPr>
        <w:t>OSDn</w:t>
      </w:r>
      <w:proofErr w:type="spellEnd"/>
      <w:r w:rsidRPr="003C6331">
        <w:rPr>
          <w:color w:val="auto"/>
          <w:sz w:val="22"/>
          <w:szCs w:val="22"/>
        </w:rPr>
        <w:t>, chyba że sprawa należeć będzie do właściwości Prezesa URE.</w:t>
      </w:r>
    </w:p>
    <w:p w14:paraId="3319E914" w14:textId="77777777" w:rsidR="00EF6B33" w:rsidRPr="003C6331" w:rsidRDefault="00EF6B33" w:rsidP="00EF6B33">
      <w:pPr>
        <w:pStyle w:val="Stylwyliczanie"/>
        <w:numPr>
          <w:ilvl w:val="0"/>
          <w:numId w:val="16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Zgłoszenie reklamacji, wystąpienie lub istnienie sporu dotyczącego Umowy, albo zgłoszenie wniosku o renegocjacje Umowy, nie zwalnia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z dotrzymania swoich zobowiązań wynikających z Umowy.</w:t>
      </w:r>
    </w:p>
    <w:p w14:paraId="3319E915" w14:textId="77777777" w:rsidR="00EF6B33" w:rsidRPr="003C6331" w:rsidRDefault="00EF6B33" w:rsidP="00EF6B33">
      <w:pPr>
        <w:pStyle w:val="Stylwyliczanie"/>
        <w:tabs>
          <w:tab w:val="clear" w:pos="1276"/>
          <w:tab w:val="clear" w:pos="2552"/>
          <w:tab w:val="clear" w:pos="3261"/>
        </w:tabs>
        <w:ind w:left="360"/>
        <w:rPr>
          <w:color w:val="auto"/>
          <w:sz w:val="22"/>
          <w:szCs w:val="22"/>
        </w:rPr>
      </w:pPr>
    </w:p>
    <w:p w14:paraId="3319E916" w14:textId="77777777" w:rsidR="00EF6B33" w:rsidRPr="003C6331" w:rsidRDefault="00EF6B33" w:rsidP="00EF6B33">
      <w:pPr>
        <w:pStyle w:val="Tekstpodstawowy"/>
        <w:spacing w:before="120" w:after="0"/>
        <w:jc w:val="center"/>
        <w:rPr>
          <w:b/>
          <w:bCs/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t>§ 12</w:t>
      </w:r>
    </w:p>
    <w:p w14:paraId="3319E917" w14:textId="77777777" w:rsidR="00EF6B33" w:rsidRPr="003C6331" w:rsidRDefault="00EF6B33" w:rsidP="00EF6B33">
      <w:pPr>
        <w:pStyle w:val="styl0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Zmiany, renegocjacje oraz wypowiedzenie Umowy</w:t>
      </w:r>
    </w:p>
    <w:p w14:paraId="3319E918" w14:textId="77777777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Zmiany Umowy mogą być dokonywane, pod rygorem nieważności, wyłącznie na piśmie w formie Aneksu do Umowy, za wyjątkiem zmian jednoznacznie przywołanych w Umowie, dla których ustalano, że nie wymagają formy aneksu.</w:t>
      </w:r>
    </w:p>
    <w:p w14:paraId="3319E919" w14:textId="77777777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Jeżeli którekolwiek z postanowień Umowy uznane zostanie za nieważne na mocy prawomocnego wyroku sądu lub ostatecznej decyzji innego uprawnionego do tego organu władzy publicznej, pozostaje to bez wpływu na ważność pozostałych postanowień Umowy. W takim przypadku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niezwłocznie podejmą negocjacje w celu zastąpienia postanowień nieważnych innymi postanowieniami, które będą realizować możliwie zbliżony cel.</w:t>
      </w:r>
    </w:p>
    <w:p w14:paraId="3319E91A" w14:textId="77777777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Postanowienia ust. 2 stosuje się również, jeżeli po zawarciu Umowy wejdą w życie przepisy, na skutek których jakiekolwiek z postanowień Umowy stanie się nieważne.</w:t>
      </w:r>
    </w:p>
    <w:p w14:paraId="3319E91B" w14:textId="77777777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 przypadku zmian w zakresie stanu prawnego lub faktycznego mających związek z postanowieniami Umowy,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zobowiązują się do podjęcia w dobrej wierze jej renegocjacji po</w:t>
      </w:r>
      <w:r w:rsidR="002075C5" w:rsidRPr="003C6331">
        <w:rPr>
          <w:color w:val="auto"/>
          <w:sz w:val="22"/>
          <w:szCs w:val="22"/>
        </w:rPr>
        <w:t>d</w:t>
      </w:r>
      <w:r w:rsidRPr="003C6331">
        <w:rPr>
          <w:color w:val="auto"/>
          <w:sz w:val="22"/>
          <w:szCs w:val="22"/>
        </w:rPr>
        <w:t xml:space="preserve"> kątem dostosowania Umowy do nowych okoliczności.</w:t>
      </w:r>
    </w:p>
    <w:p w14:paraId="3319E91C" w14:textId="77777777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 przypadku wejścia w życie zmian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, </w:t>
      </w:r>
      <w:proofErr w:type="spellStart"/>
      <w:r w:rsidR="00C04015"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 PGE</w:t>
      </w:r>
      <w:r w:rsidRPr="003C6331">
        <w:rPr>
          <w:color w:val="auto"/>
          <w:sz w:val="22"/>
          <w:szCs w:val="22"/>
        </w:rPr>
        <w:t xml:space="preserve"> lub </w:t>
      </w:r>
      <w:proofErr w:type="spellStart"/>
      <w:r w:rsidRPr="003C6331">
        <w:rPr>
          <w:color w:val="auto"/>
          <w:sz w:val="22"/>
          <w:szCs w:val="22"/>
        </w:rPr>
        <w:t>IRiESP</w:t>
      </w:r>
      <w:proofErr w:type="spellEnd"/>
      <w:r w:rsidRPr="003C6331">
        <w:rPr>
          <w:color w:val="auto"/>
          <w:sz w:val="22"/>
          <w:szCs w:val="22"/>
        </w:rPr>
        <w:t xml:space="preserve">, które będą powodowały konieczność zmian postanowień Umowy, jeśli </w:t>
      </w:r>
      <w:r w:rsidRPr="003C6331">
        <w:rPr>
          <w:b/>
          <w:bCs/>
          <w:color w:val="auto"/>
          <w:sz w:val="22"/>
          <w:szCs w:val="22"/>
        </w:rPr>
        <w:t>Sprzedawca</w:t>
      </w:r>
      <w:r w:rsidRPr="003C6331">
        <w:rPr>
          <w:color w:val="auto"/>
          <w:sz w:val="22"/>
          <w:szCs w:val="22"/>
        </w:rPr>
        <w:t xml:space="preserve"> nie skorzystał z prawa wypowiedzenia Umowy zgodnie z ust. 6,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2075C5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przedłoży </w:t>
      </w:r>
      <w:r w:rsidRPr="003C6331">
        <w:rPr>
          <w:b/>
          <w:bCs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t xml:space="preserve"> aneks do Umowy zmieniający jej stosowne postanowienia. </w:t>
      </w:r>
      <w:r w:rsidRPr="003C6331">
        <w:rPr>
          <w:b/>
          <w:bCs/>
          <w:color w:val="auto"/>
          <w:sz w:val="22"/>
          <w:szCs w:val="22"/>
        </w:rPr>
        <w:t>Sprzedawca</w:t>
      </w:r>
      <w:r w:rsidRPr="003C6331">
        <w:rPr>
          <w:color w:val="auto"/>
          <w:sz w:val="22"/>
          <w:szCs w:val="22"/>
        </w:rPr>
        <w:t xml:space="preserve"> zobowiązuje się do podpisania aneksu do Umowy i jego wysłania do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2075C5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w terminie 15 dni od daty jego otrzymania, pod warunkiem, że postanowienia aneksu nie będą wykraczały ponad zmiany wynikające ze zmian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, </w:t>
      </w:r>
      <w:proofErr w:type="spellStart"/>
      <w:r w:rsidR="00C04015"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 PGE</w:t>
      </w:r>
      <w:r w:rsidR="00BA6169" w:rsidRPr="003C6331">
        <w:rPr>
          <w:color w:val="auto"/>
          <w:sz w:val="22"/>
          <w:szCs w:val="22"/>
        </w:rPr>
        <w:t xml:space="preserve"> </w:t>
      </w:r>
      <w:r w:rsidRPr="003C6331">
        <w:rPr>
          <w:color w:val="auto"/>
          <w:sz w:val="22"/>
          <w:szCs w:val="22"/>
        </w:rPr>
        <w:t xml:space="preserve">lub </w:t>
      </w:r>
      <w:proofErr w:type="spellStart"/>
      <w:r w:rsidRPr="003C6331">
        <w:rPr>
          <w:color w:val="auto"/>
          <w:sz w:val="22"/>
          <w:szCs w:val="22"/>
        </w:rPr>
        <w:t>IRiESP</w:t>
      </w:r>
      <w:proofErr w:type="spellEnd"/>
      <w:r w:rsidRPr="003C6331">
        <w:rPr>
          <w:color w:val="auto"/>
          <w:sz w:val="22"/>
          <w:szCs w:val="22"/>
        </w:rPr>
        <w:t xml:space="preserve">. Postanowienia aneksu obowiązują od daty wejścia w życie zmian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, </w:t>
      </w:r>
      <w:proofErr w:type="spellStart"/>
      <w:r w:rsidR="00C04015"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 PGE</w:t>
      </w:r>
      <w:r w:rsidRPr="003C6331">
        <w:rPr>
          <w:color w:val="auto"/>
          <w:sz w:val="22"/>
          <w:szCs w:val="22"/>
        </w:rPr>
        <w:t xml:space="preserve"> lub </w:t>
      </w:r>
      <w:proofErr w:type="spellStart"/>
      <w:r w:rsidRPr="003C6331">
        <w:rPr>
          <w:color w:val="auto"/>
          <w:sz w:val="22"/>
          <w:szCs w:val="22"/>
        </w:rPr>
        <w:t>IRiESP</w:t>
      </w:r>
      <w:proofErr w:type="spellEnd"/>
      <w:r w:rsidRPr="003C6331">
        <w:rPr>
          <w:color w:val="auto"/>
          <w:sz w:val="22"/>
          <w:szCs w:val="22"/>
        </w:rPr>
        <w:t>.</w:t>
      </w:r>
    </w:p>
    <w:p w14:paraId="3319E91D" w14:textId="77777777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Sprzedawca</w:t>
      </w:r>
      <w:r w:rsidRPr="003C6331">
        <w:rPr>
          <w:color w:val="auto"/>
          <w:sz w:val="22"/>
          <w:szCs w:val="22"/>
        </w:rPr>
        <w:t xml:space="preserve"> ma prawo </w:t>
      </w:r>
      <w:r w:rsidR="00BA6169" w:rsidRPr="003C6331">
        <w:rPr>
          <w:color w:val="auto"/>
          <w:sz w:val="22"/>
          <w:szCs w:val="22"/>
        </w:rPr>
        <w:t xml:space="preserve">do </w:t>
      </w:r>
      <w:r w:rsidR="002075C5" w:rsidRPr="003C6331">
        <w:rPr>
          <w:color w:val="auto"/>
          <w:sz w:val="22"/>
          <w:szCs w:val="22"/>
        </w:rPr>
        <w:t>ro</w:t>
      </w:r>
      <w:r w:rsidR="00BA6169" w:rsidRPr="003C6331">
        <w:rPr>
          <w:color w:val="auto"/>
          <w:sz w:val="22"/>
          <w:szCs w:val="22"/>
        </w:rPr>
        <w:t>z</w:t>
      </w:r>
      <w:r w:rsidR="002075C5" w:rsidRPr="003C6331">
        <w:rPr>
          <w:color w:val="auto"/>
          <w:sz w:val="22"/>
          <w:szCs w:val="22"/>
        </w:rPr>
        <w:t xml:space="preserve">wiązania </w:t>
      </w:r>
      <w:r w:rsidRPr="003C6331">
        <w:rPr>
          <w:color w:val="auto"/>
          <w:sz w:val="22"/>
          <w:szCs w:val="22"/>
        </w:rPr>
        <w:t xml:space="preserve">Umowy z zachowaniem 10 dniowego okresu wypowiedzenia ze skutkiem na dzień poprzedzający wejście w życie zmienionej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, </w:t>
      </w:r>
      <w:proofErr w:type="spellStart"/>
      <w:r w:rsidR="00C04015"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 PGE</w:t>
      </w:r>
      <w:r w:rsidRPr="003C6331">
        <w:rPr>
          <w:color w:val="auto"/>
          <w:sz w:val="22"/>
          <w:szCs w:val="22"/>
        </w:rPr>
        <w:t xml:space="preserve"> lub </w:t>
      </w:r>
      <w:proofErr w:type="spellStart"/>
      <w:r w:rsidRPr="003C6331">
        <w:rPr>
          <w:color w:val="auto"/>
          <w:sz w:val="22"/>
          <w:szCs w:val="22"/>
        </w:rPr>
        <w:t>IRiESP</w:t>
      </w:r>
      <w:proofErr w:type="spellEnd"/>
      <w:r w:rsidRPr="003C6331">
        <w:rPr>
          <w:color w:val="auto"/>
          <w:sz w:val="22"/>
          <w:szCs w:val="22"/>
        </w:rPr>
        <w:t xml:space="preserve">, jeśli nie zgadza się ze zmianami wprowadzonymi w </w:t>
      </w:r>
      <w:proofErr w:type="spellStart"/>
      <w:r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, </w:t>
      </w:r>
      <w:proofErr w:type="spellStart"/>
      <w:r w:rsidR="00C04015" w:rsidRPr="003C6331">
        <w:rPr>
          <w:color w:val="auto"/>
          <w:sz w:val="22"/>
          <w:szCs w:val="22"/>
        </w:rPr>
        <w:t>IRiESD</w:t>
      </w:r>
      <w:proofErr w:type="spellEnd"/>
      <w:r w:rsidR="00C04015" w:rsidRPr="003C6331">
        <w:rPr>
          <w:color w:val="auto"/>
          <w:sz w:val="22"/>
          <w:szCs w:val="22"/>
        </w:rPr>
        <w:t xml:space="preserve"> PGE</w:t>
      </w:r>
      <w:r w:rsidRPr="003C6331">
        <w:rPr>
          <w:color w:val="auto"/>
          <w:sz w:val="22"/>
          <w:szCs w:val="22"/>
        </w:rPr>
        <w:t xml:space="preserve"> lub </w:t>
      </w:r>
      <w:proofErr w:type="spellStart"/>
      <w:r w:rsidRPr="003C6331">
        <w:rPr>
          <w:color w:val="auto"/>
          <w:sz w:val="22"/>
          <w:szCs w:val="22"/>
        </w:rPr>
        <w:t>IRiESP</w:t>
      </w:r>
      <w:proofErr w:type="spellEnd"/>
      <w:r w:rsidRPr="003C6331">
        <w:rPr>
          <w:color w:val="auto"/>
          <w:sz w:val="22"/>
          <w:szCs w:val="22"/>
        </w:rPr>
        <w:t>.</w:t>
      </w:r>
    </w:p>
    <w:p w14:paraId="3319E91E" w14:textId="766687C6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lastRenderedPageBreak/>
        <w:t xml:space="preserve">Każda ze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ma prawo wypowiedzieć Umowę z zachowaniem trzymiesięcznego okresu wypowiedzenia, ze skutkiem na koniec miesiąca kalendarzowego. Wypowiedzenie wymaga dla swej skuteczności zachowania formy pisemnej zawiadomienia drugiej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.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 xml:space="preserve"> dopuszczają możliwość rozwiązania Umowy w innym, wzajemnie uzgodnionym terminie.</w:t>
      </w:r>
      <w:r w:rsidR="00361056" w:rsidRPr="003C6331">
        <w:rPr>
          <w:color w:val="auto"/>
          <w:sz w:val="22"/>
          <w:szCs w:val="22"/>
        </w:rPr>
        <w:t xml:space="preserve"> W okresie wypowiedzenia Umowy, Strony są zobowiązane do kontynuowania wykonywania swoich zobowiązań wynikających z Umowy. Sprzedawca jest zobowiązany do podjęcia wszelkich niezbędnych działań w celu zapewnienia ciągłości dostaw energii elektrycznej do URD wyszczególnionych w Załączniku nr 1, w szczególności do poinformowania URD o konieczności zawarcia umowy z innym sprzedawcą lub objęcia tych URD sprzedażą rezerwową</w:t>
      </w:r>
    </w:p>
    <w:p w14:paraId="3319E91F" w14:textId="77777777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Każda ze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ma również prawo rozwiązania Umowy z zachowaniem jednomiesięcznego okresu wypowiedzenia w przypadkach:</w:t>
      </w:r>
    </w:p>
    <w:p w14:paraId="3319E920" w14:textId="77777777" w:rsidR="00EF6B33" w:rsidRPr="003C6331" w:rsidRDefault="00EF6B33" w:rsidP="00EF6B33">
      <w:pPr>
        <w:pStyle w:val="Stylwyliczanie"/>
        <w:numPr>
          <w:ilvl w:val="1"/>
          <w:numId w:val="4"/>
        </w:numPr>
        <w:tabs>
          <w:tab w:val="clear" w:pos="1276"/>
          <w:tab w:val="clear" w:pos="2552"/>
          <w:tab w:val="clear" w:pos="3261"/>
        </w:tabs>
        <w:spacing w:before="0"/>
        <w:ind w:hanging="29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istotnego zawinionego naruszenia przez drugą </w:t>
      </w:r>
      <w:r w:rsidRPr="003C6331">
        <w:rPr>
          <w:b/>
          <w:bCs/>
          <w:color w:val="auto"/>
          <w:sz w:val="22"/>
          <w:szCs w:val="22"/>
        </w:rPr>
        <w:t>Stronę</w:t>
      </w:r>
      <w:r w:rsidRPr="003C6331">
        <w:rPr>
          <w:color w:val="auto"/>
          <w:sz w:val="22"/>
          <w:szCs w:val="22"/>
        </w:rPr>
        <w:t xml:space="preserve"> warunków Umowy, jeśli przyczyny i skutki naruszenia nie zostały usunięte w terminie 14 dni od daty otrzymania pisemnego zgłoszenia żądania ich usunięcia zawierającego:</w:t>
      </w:r>
    </w:p>
    <w:p w14:paraId="3319E921" w14:textId="77777777" w:rsidR="00EF6B33" w:rsidRPr="003C6331" w:rsidRDefault="00EF6B33" w:rsidP="00EF6B33">
      <w:pPr>
        <w:pStyle w:val="Stylwyliczanie"/>
        <w:numPr>
          <w:ilvl w:val="0"/>
          <w:numId w:val="13"/>
        </w:numPr>
        <w:tabs>
          <w:tab w:val="clear" w:pos="1276"/>
          <w:tab w:val="clear" w:pos="2552"/>
          <w:tab w:val="clear" w:pos="3261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stwierdzenia przyczyny uzasadniającej wypowiedzenie Umowy,</w:t>
      </w:r>
    </w:p>
    <w:p w14:paraId="3319E922" w14:textId="77777777" w:rsidR="00EF6B33" w:rsidRPr="003C6331" w:rsidRDefault="00EF6B33" w:rsidP="00EF6B33">
      <w:pPr>
        <w:pStyle w:val="Stylwyliczanie"/>
        <w:numPr>
          <w:ilvl w:val="0"/>
          <w:numId w:val="13"/>
        </w:numPr>
        <w:tabs>
          <w:tab w:val="clear" w:pos="1276"/>
          <w:tab w:val="clear" w:pos="2552"/>
          <w:tab w:val="clear" w:pos="3261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określenie istotnych szczegółów naruszenia,</w:t>
      </w:r>
    </w:p>
    <w:p w14:paraId="3319E923" w14:textId="77777777" w:rsidR="00EF6B33" w:rsidRPr="003C6331" w:rsidRDefault="00EF6B33" w:rsidP="00EF6B33">
      <w:pPr>
        <w:pStyle w:val="Stylwyliczanie"/>
        <w:numPr>
          <w:ilvl w:val="0"/>
          <w:numId w:val="13"/>
        </w:numPr>
        <w:tabs>
          <w:tab w:val="clear" w:pos="1276"/>
          <w:tab w:val="clear" w:pos="2552"/>
          <w:tab w:val="clear" w:pos="3261"/>
        </w:tabs>
        <w:spacing w:before="0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żądania usunięcia wymienionych naruszeń;</w:t>
      </w:r>
    </w:p>
    <w:p w14:paraId="3319E924" w14:textId="77777777" w:rsidR="00EF6B33" w:rsidRPr="003C6331" w:rsidRDefault="00EF6B33" w:rsidP="00EF6B33">
      <w:pPr>
        <w:pStyle w:val="Stylwyliczanie"/>
        <w:numPr>
          <w:ilvl w:val="1"/>
          <w:numId w:val="4"/>
        </w:numPr>
        <w:tabs>
          <w:tab w:val="clear" w:pos="1276"/>
          <w:tab w:val="clear" w:pos="2552"/>
          <w:tab w:val="clear" w:pos="3261"/>
        </w:tabs>
        <w:spacing w:before="0"/>
        <w:ind w:hanging="29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niewypłacalności drugiej </w:t>
      </w:r>
      <w:r w:rsidRPr="003C6331">
        <w:rPr>
          <w:b/>
          <w:bCs/>
          <w:color w:val="auto"/>
          <w:sz w:val="22"/>
          <w:szCs w:val="22"/>
        </w:rPr>
        <w:t>Strony</w:t>
      </w:r>
      <w:r w:rsidR="002075C5" w:rsidRPr="003C6331">
        <w:rPr>
          <w:b/>
          <w:bCs/>
          <w:color w:val="auto"/>
          <w:sz w:val="22"/>
          <w:szCs w:val="22"/>
        </w:rPr>
        <w:t xml:space="preserve"> </w:t>
      </w:r>
      <w:r w:rsidR="002075C5" w:rsidRPr="003C6331">
        <w:rPr>
          <w:bCs/>
          <w:color w:val="auto"/>
          <w:sz w:val="22"/>
          <w:szCs w:val="22"/>
        </w:rPr>
        <w:t xml:space="preserve">lub wydania przez właściwy sąd orzeczenia o wykreśleniu </w:t>
      </w:r>
      <w:r w:rsidR="002075C5" w:rsidRPr="003C6331">
        <w:rPr>
          <w:b/>
          <w:bCs/>
          <w:color w:val="auto"/>
          <w:sz w:val="22"/>
          <w:szCs w:val="22"/>
        </w:rPr>
        <w:t>Strony</w:t>
      </w:r>
      <w:r w:rsidR="002075C5" w:rsidRPr="003C6331">
        <w:rPr>
          <w:bCs/>
          <w:color w:val="auto"/>
          <w:sz w:val="22"/>
          <w:szCs w:val="22"/>
        </w:rPr>
        <w:t xml:space="preserve"> z rejest</w:t>
      </w:r>
      <w:r w:rsidR="007C2624" w:rsidRPr="003C6331">
        <w:rPr>
          <w:bCs/>
          <w:color w:val="auto"/>
          <w:sz w:val="22"/>
          <w:szCs w:val="22"/>
        </w:rPr>
        <w:t>r</w:t>
      </w:r>
      <w:r w:rsidR="002075C5" w:rsidRPr="003C6331">
        <w:rPr>
          <w:bCs/>
          <w:color w:val="auto"/>
          <w:sz w:val="22"/>
          <w:szCs w:val="22"/>
        </w:rPr>
        <w:t>u wobec postępowania likwidacyjnego</w:t>
      </w:r>
      <w:r w:rsidRPr="003C6331">
        <w:rPr>
          <w:color w:val="auto"/>
          <w:sz w:val="22"/>
          <w:szCs w:val="22"/>
        </w:rPr>
        <w:t>;</w:t>
      </w:r>
    </w:p>
    <w:p w14:paraId="3319E925" w14:textId="77777777" w:rsidR="00EF6B33" w:rsidRPr="003C6331" w:rsidRDefault="00EF6B33" w:rsidP="00EF6B33">
      <w:pPr>
        <w:pStyle w:val="Stylwyliczanie"/>
        <w:numPr>
          <w:ilvl w:val="1"/>
          <w:numId w:val="4"/>
        </w:numPr>
        <w:tabs>
          <w:tab w:val="clear" w:pos="1276"/>
          <w:tab w:val="clear" w:pos="2552"/>
          <w:tab w:val="clear" w:pos="3261"/>
        </w:tabs>
        <w:spacing w:before="0"/>
        <w:ind w:hanging="29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nie zastosowania się przez którąkolwiek ze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do prawomocnego orzeczenia wydanego przez sąd przywołany w § 11 ust. 5 Umowy lub ostatecznej decyzji Prezesa URE, związanych z realizacją Umowy.</w:t>
      </w:r>
    </w:p>
    <w:p w14:paraId="3319E926" w14:textId="77777777" w:rsidR="00EF6B33" w:rsidRPr="003C6331" w:rsidRDefault="00EF6B33" w:rsidP="00EF6B33">
      <w:pPr>
        <w:pStyle w:val="Stylwyliczanie"/>
        <w:tabs>
          <w:tab w:val="clear" w:pos="1276"/>
          <w:tab w:val="clear" w:pos="2552"/>
          <w:tab w:val="clear" w:pos="3261"/>
        </w:tabs>
        <w:spacing w:before="0"/>
        <w:ind w:left="426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Prawo rozwiązania Umowy, o którym mowa w niniejszym ustępie, nie przysługuje </w:t>
      </w:r>
      <w:r w:rsidRPr="003C6331">
        <w:rPr>
          <w:b/>
          <w:bCs/>
          <w:color w:val="auto"/>
          <w:sz w:val="22"/>
          <w:szCs w:val="22"/>
        </w:rPr>
        <w:t>Stronie</w:t>
      </w:r>
      <w:r w:rsidRPr="003C6331">
        <w:rPr>
          <w:color w:val="auto"/>
          <w:sz w:val="22"/>
          <w:szCs w:val="22"/>
        </w:rPr>
        <w:t>, która poprzez swoje umyślne działanie spowodowała istotne naruszenie postanowień Umowy.</w:t>
      </w:r>
    </w:p>
    <w:p w14:paraId="3319E927" w14:textId="77777777" w:rsidR="00EF6B33" w:rsidRPr="003C6331" w:rsidRDefault="00EF6B33" w:rsidP="00EF6B33">
      <w:pPr>
        <w:pStyle w:val="Stylwyliczanie"/>
        <w:numPr>
          <w:ilvl w:val="0"/>
          <w:numId w:val="4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B845FC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ma prawo, bez ponoszenia odpowiedzialności z tego tytułu, niezależnie od ograniczenia lub wstrzymania świadczenia usług będących przedmiotem Umowy, do rozwiązania Umowy ze skutkiem natychmiastowym</w:t>
      </w:r>
      <w:r w:rsidR="00B845FC" w:rsidRPr="003C6331">
        <w:rPr>
          <w:color w:val="auto"/>
          <w:sz w:val="22"/>
          <w:szCs w:val="22"/>
        </w:rPr>
        <w:t xml:space="preserve"> </w:t>
      </w:r>
      <w:r w:rsidRPr="003C6331">
        <w:rPr>
          <w:color w:val="auto"/>
          <w:sz w:val="22"/>
          <w:szCs w:val="22"/>
        </w:rPr>
        <w:t>w przypadku:</w:t>
      </w:r>
    </w:p>
    <w:p w14:paraId="3319E928" w14:textId="77777777" w:rsidR="00EF6B33" w:rsidRPr="003C6331" w:rsidRDefault="00EF6B33" w:rsidP="00EF6B33">
      <w:pPr>
        <w:pStyle w:val="Stylwyliczanie"/>
        <w:numPr>
          <w:ilvl w:val="1"/>
          <w:numId w:val="4"/>
        </w:numPr>
        <w:tabs>
          <w:tab w:val="clear" w:pos="1276"/>
          <w:tab w:val="clear" w:pos="2552"/>
          <w:tab w:val="clear" w:pos="3261"/>
        </w:tabs>
        <w:spacing w:before="0"/>
        <w:ind w:hanging="29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cofnięcia przez Prezesa URE lub upływu okresu obowiązywania koncesji przywołanej w § 1 ust. 6 pkt 1) Umowy, niezbędnej do zawarcia i realizacji Umowy;</w:t>
      </w:r>
    </w:p>
    <w:p w14:paraId="3319E929" w14:textId="1CA7ED06" w:rsidR="00EF6B33" w:rsidRPr="003C6331" w:rsidRDefault="00EF6B33" w:rsidP="00EF6B33">
      <w:pPr>
        <w:pStyle w:val="Stylwyliczanie"/>
        <w:numPr>
          <w:ilvl w:val="1"/>
          <w:numId w:val="4"/>
        </w:numPr>
        <w:tabs>
          <w:tab w:val="clear" w:pos="1276"/>
          <w:tab w:val="clear" w:pos="2552"/>
          <w:tab w:val="clear" w:pos="3261"/>
        </w:tabs>
        <w:spacing w:before="0"/>
        <w:ind w:hanging="29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zakończenia obowiązywania umowy o świadczenie usług przesyłania pomiędzy </w:t>
      </w:r>
      <w:r w:rsidRPr="003C6331">
        <w:rPr>
          <w:b/>
          <w:bCs/>
          <w:color w:val="auto"/>
          <w:sz w:val="22"/>
          <w:szCs w:val="22"/>
        </w:rPr>
        <w:t>Sprzedawcą</w:t>
      </w:r>
      <w:r w:rsidRPr="003C6331">
        <w:rPr>
          <w:color w:val="auto"/>
          <w:sz w:val="22"/>
          <w:szCs w:val="22"/>
        </w:rPr>
        <w:t>, a OSP</w:t>
      </w:r>
      <w:r w:rsidR="00B845FC" w:rsidRPr="003C6331">
        <w:rPr>
          <w:color w:val="auto"/>
          <w:sz w:val="22"/>
          <w:szCs w:val="22"/>
        </w:rPr>
        <w:t xml:space="preserve"> o ile </w:t>
      </w:r>
      <w:r w:rsidR="00B845FC" w:rsidRPr="003C6331">
        <w:rPr>
          <w:b/>
          <w:color w:val="auto"/>
          <w:sz w:val="22"/>
          <w:szCs w:val="22"/>
        </w:rPr>
        <w:t>Sprzedawca</w:t>
      </w:r>
      <w:r w:rsidR="00B845FC" w:rsidRPr="003C6331">
        <w:rPr>
          <w:color w:val="auto"/>
          <w:sz w:val="22"/>
          <w:szCs w:val="22"/>
        </w:rPr>
        <w:t xml:space="preserve"> pełni samodzielnie funkcję </w:t>
      </w:r>
      <w:r w:rsidR="001D5F84" w:rsidRPr="003C6331">
        <w:rPr>
          <w:color w:val="auto"/>
          <w:sz w:val="22"/>
          <w:szCs w:val="22"/>
        </w:rPr>
        <w:t>POB</w:t>
      </w:r>
      <w:r w:rsidR="001D5F84" w:rsidRPr="003C6331">
        <w:rPr>
          <w:color w:val="auto"/>
          <w:sz w:val="22"/>
          <w:szCs w:val="22"/>
          <w:vertAlign w:val="subscript"/>
        </w:rPr>
        <w:t>Z</w:t>
      </w:r>
      <w:r w:rsidRPr="003C6331">
        <w:rPr>
          <w:color w:val="auto"/>
          <w:sz w:val="22"/>
          <w:szCs w:val="22"/>
        </w:rPr>
        <w:t>;</w:t>
      </w:r>
    </w:p>
    <w:p w14:paraId="3319E92A" w14:textId="44EE770B" w:rsidR="00EF6B33" w:rsidRPr="003C6331" w:rsidRDefault="00EF6B33" w:rsidP="00EF6B33">
      <w:pPr>
        <w:pStyle w:val="Stylwyliczanie"/>
        <w:numPr>
          <w:ilvl w:val="1"/>
          <w:numId w:val="4"/>
        </w:numPr>
        <w:tabs>
          <w:tab w:val="clear" w:pos="1276"/>
          <w:tab w:val="clear" w:pos="2552"/>
          <w:tab w:val="clear" w:pos="3261"/>
        </w:tabs>
        <w:spacing w:before="0"/>
        <w:ind w:hanging="294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zaprzestaniu działalności na RB, w rozumieniu </w:t>
      </w:r>
      <w:proofErr w:type="spellStart"/>
      <w:r w:rsidRPr="003C6331">
        <w:rPr>
          <w:color w:val="auto"/>
          <w:sz w:val="22"/>
          <w:szCs w:val="22"/>
        </w:rPr>
        <w:t>IRiESP</w:t>
      </w:r>
      <w:proofErr w:type="spellEnd"/>
      <w:r w:rsidRPr="003C6331">
        <w:rPr>
          <w:color w:val="auto"/>
          <w:sz w:val="22"/>
          <w:szCs w:val="22"/>
        </w:rPr>
        <w:t xml:space="preserve">, przez wskazanego przez </w:t>
      </w:r>
      <w:r w:rsidRPr="003C6331">
        <w:rPr>
          <w:b/>
          <w:bCs/>
          <w:color w:val="auto"/>
          <w:sz w:val="22"/>
          <w:szCs w:val="22"/>
        </w:rPr>
        <w:t>Sprzedawcę</w:t>
      </w:r>
      <w:r w:rsidRPr="003C6331">
        <w:rPr>
          <w:color w:val="auto"/>
          <w:sz w:val="22"/>
          <w:szCs w:val="22"/>
        </w:rPr>
        <w:t xml:space="preserve"> </w:t>
      </w:r>
      <w:r w:rsidR="001D5F84" w:rsidRPr="003C6331">
        <w:rPr>
          <w:color w:val="auto"/>
          <w:sz w:val="22"/>
          <w:szCs w:val="22"/>
        </w:rPr>
        <w:t>POB</w:t>
      </w:r>
      <w:r w:rsidR="001D5F84" w:rsidRPr="003C6331">
        <w:rPr>
          <w:color w:val="auto"/>
          <w:sz w:val="22"/>
          <w:szCs w:val="22"/>
          <w:vertAlign w:val="subscript"/>
        </w:rPr>
        <w:t>Z</w:t>
      </w:r>
    </w:p>
    <w:p w14:paraId="3319E92B" w14:textId="77777777" w:rsidR="00E85BCB" w:rsidRPr="003C6331" w:rsidRDefault="00EF6B33" w:rsidP="00E85BCB">
      <w:pPr>
        <w:pStyle w:val="Stylwyliczanie"/>
        <w:numPr>
          <w:ilvl w:val="0"/>
          <w:numId w:val="4"/>
        </w:numPr>
        <w:rPr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Sprzedawca</w:t>
      </w:r>
      <w:r w:rsidRPr="003C6331">
        <w:rPr>
          <w:color w:val="auto"/>
          <w:sz w:val="22"/>
          <w:szCs w:val="22"/>
        </w:rPr>
        <w:t xml:space="preserve"> ma prawo do rozwiązania Umowy ze skutkiem natychmiastowym w przypadku cofnięcia przez Prezesa URE lub upływu okresu obowiązywania koncesji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DB1D2C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na dystrybucję energii elektrycznej.</w:t>
      </w:r>
    </w:p>
    <w:p w14:paraId="3319E92C" w14:textId="1C17E11E" w:rsidR="00864C0B" w:rsidRPr="003C6331" w:rsidRDefault="00E85BCB" w:rsidP="00864C0B">
      <w:pPr>
        <w:pStyle w:val="Stylwyliczanie"/>
        <w:numPr>
          <w:ilvl w:val="0"/>
          <w:numId w:val="4"/>
        </w:numPr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Zmiana danych, wyszczególnionych w Załączniku nie wymaga aktualizacji Umowy w formie Aneksu do Umowy, przy czym </w:t>
      </w:r>
      <w:r w:rsidRPr="003C6331">
        <w:rPr>
          <w:b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>, dla zachowania skuteczności dokonanych zmian, zobowiązują się do przekazywania aktualnych danych w formie pisemnej.</w:t>
      </w:r>
    </w:p>
    <w:p w14:paraId="3319E92D" w14:textId="0DC83A5C" w:rsidR="00E85BCB" w:rsidRPr="003C6331" w:rsidRDefault="00E85BCB" w:rsidP="00864C0B">
      <w:pPr>
        <w:pStyle w:val="Stylwyliczanie"/>
        <w:numPr>
          <w:ilvl w:val="0"/>
          <w:numId w:val="4"/>
        </w:numPr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Osoby, o których mowa w Załączniku nie mają prawa zmieniania Umowy, ani prawa rozporządzania prawami, a także zaciągania zobowiązań w imieniu którejkolwiek ze </w:t>
      </w:r>
      <w:r w:rsidRPr="003C6331">
        <w:rPr>
          <w:b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, za wyjątkiem zaciągania w imieniu </w:t>
      </w:r>
      <w:r w:rsidRPr="003C6331">
        <w:rPr>
          <w:b/>
          <w:color w:val="auto"/>
          <w:sz w:val="22"/>
          <w:szCs w:val="22"/>
        </w:rPr>
        <w:t>Sprzedawcy</w:t>
      </w:r>
      <w:r w:rsidRPr="003C6331">
        <w:rPr>
          <w:color w:val="auto"/>
          <w:sz w:val="22"/>
          <w:szCs w:val="22"/>
        </w:rPr>
        <w:t>, zobowiązań określonych w Załączniku, zgodnie z zasad</w:t>
      </w:r>
      <w:r w:rsidR="00C04015" w:rsidRPr="003C6331">
        <w:rPr>
          <w:color w:val="auto"/>
          <w:sz w:val="22"/>
          <w:szCs w:val="22"/>
        </w:rPr>
        <w:t xml:space="preserve">ami zawartymi w Umowie i </w:t>
      </w:r>
      <w:proofErr w:type="spellStart"/>
      <w:r w:rsidR="00C04015" w:rsidRPr="003C6331">
        <w:rPr>
          <w:color w:val="auto"/>
          <w:sz w:val="22"/>
          <w:szCs w:val="22"/>
        </w:rPr>
        <w:t>IRiESD</w:t>
      </w:r>
      <w:proofErr w:type="spellEnd"/>
      <w:r w:rsidRPr="003C6331">
        <w:rPr>
          <w:color w:val="auto"/>
          <w:sz w:val="22"/>
          <w:szCs w:val="22"/>
        </w:rPr>
        <w:t xml:space="preserve">. Powyższe zastrzeżenie nie ma zastosowania </w:t>
      </w:r>
      <w:r w:rsidR="002027F5" w:rsidRPr="003C6331">
        <w:rPr>
          <w:color w:val="auto"/>
          <w:sz w:val="22"/>
          <w:szCs w:val="22"/>
        </w:rPr>
        <w:t>w przypadku, gdy którakolwiek z wymienionych w pkt 2 osób będzie odrębnie upoważniona do wskazanych czynności.</w:t>
      </w:r>
    </w:p>
    <w:p w14:paraId="3319E92E" w14:textId="77777777" w:rsidR="00EF6B33" w:rsidRPr="003C6331" w:rsidRDefault="00EF6B33" w:rsidP="00EF6B33">
      <w:pPr>
        <w:pStyle w:val="Tekstpodstawowy"/>
        <w:spacing w:after="0"/>
        <w:jc w:val="center"/>
        <w:rPr>
          <w:color w:val="auto"/>
          <w:sz w:val="22"/>
          <w:szCs w:val="22"/>
          <w:lang w:val="pl-PL"/>
        </w:rPr>
      </w:pPr>
      <w:r w:rsidRPr="003C6331">
        <w:rPr>
          <w:b/>
          <w:bCs/>
          <w:color w:val="auto"/>
          <w:sz w:val="22"/>
          <w:szCs w:val="22"/>
          <w:lang w:val="pl-PL"/>
        </w:rPr>
        <w:t>§ 13</w:t>
      </w:r>
    </w:p>
    <w:p w14:paraId="3319E92F" w14:textId="77777777" w:rsidR="00EF6B33" w:rsidRPr="003C6331" w:rsidRDefault="00EF6B33" w:rsidP="00EF6B33">
      <w:pPr>
        <w:pStyle w:val="styl0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Postanowienia końcowe</w:t>
      </w:r>
    </w:p>
    <w:p w14:paraId="3319E930" w14:textId="77777777" w:rsidR="00EF6B33" w:rsidRPr="003C6331" w:rsidRDefault="00EF6B33" w:rsidP="00D83A02">
      <w:pPr>
        <w:pStyle w:val="Stylwyliczanie"/>
        <w:numPr>
          <w:ilvl w:val="0"/>
          <w:numId w:val="5"/>
        </w:numPr>
        <w:tabs>
          <w:tab w:val="clear" w:pos="1276"/>
          <w:tab w:val="clear" w:pos="2552"/>
          <w:tab w:val="clear" w:pos="3261"/>
        </w:tabs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Żadna ze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, pod rygorem nieważności, nie może przenieść na osobę trzecią praw i obowiązków wynikających z Umowy, w całości lub części bez wcześniejszej, pisemnej zgody drugiej </w:t>
      </w:r>
      <w:r w:rsidRPr="003C6331">
        <w:rPr>
          <w:b/>
          <w:bCs/>
          <w:color w:val="auto"/>
          <w:sz w:val="22"/>
          <w:szCs w:val="22"/>
        </w:rPr>
        <w:t>Strony</w:t>
      </w:r>
      <w:r w:rsidRPr="003C6331">
        <w:rPr>
          <w:color w:val="auto"/>
          <w:sz w:val="22"/>
          <w:szCs w:val="22"/>
        </w:rPr>
        <w:t>.</w:t>
      </w:r>
      <w:r w:rsidR="00D83A02" w:rsidRPr="003C6331">
        <w:rPr>
          <w:color w:val="auto"/>
        </w:rPr>
        <w:t xml:space="preserve"> </w:t>
      </w:r>
      <w:r w:rsidR="00D83A02" w:rsidRPr="003C6331">
        <w:rPr>
          <w:color w:val="auto"/>
          <w:sz w:val="22"/>
          <w:szCs w:val="22"/>
        </w:rPr>
        <w:t xml:space="preserve">Wymóg uzyskania zgody, o której mowa w zdaniu powyżej, nie dotyczy </w:t>
      </w:r>
      <w:r w:rsidR="00D83A02" w:rsidRPr="003C6331">
        <w:rPr>
          <w:b/>
          <w:color w:val="auto"/>
          <w:sz w:val="22"/>
          <w:szCs w:val="22"/>
        </w:rPr>
        <w:t>Sprzedawcy</w:t>
      </w:r>
      <w:r w:rsidR="00D83A02" w:rsidRPr="003C6331">
        <w:rPr>
          <w:color w:val="auto"/>
          <w:sz w:val="22"/>
          <w:szCs w:val="22"/>
        </w:rPr>
        <w:t xml:space="preserve"> w sytuacji przeniesienia praw i obowiązków wynikających z niniejszej Umowy na inny podmiot powiązany kapitałowo ze </w:t>
      </w:r>
      <w:r w:rsidR="00D83A02" w:rsidRPr="003C6331">
        <w:rPr>
          <w:b/>
          <w:color w:val="auto"/>
          <w:sz w:val="22"/>
          <w:szCs w:val="22"/>
        </w:rPr>
        <w:t>Sprzedawcą</w:t>
      </w:r>
      <w:r w:rsidR="00D83A02" w:rsidRPr="003C6331">
        <w:rPr>
          <w:color w:val="auto"/>
          <w:sz w:val="22"/>
          <w:szCs w:val="22"/>
        </w:rPr>
        <w:t xml:space="preserve"> lub podmiot będący następcą prawnym </w:t>
      </w:r>
      <w:r w:rsidR="00D83A02" w:rsidRPr="003C6331">
        <w:rPr>
          <w:b/>
          <w:color w:val="auto"/>
          <w:sz w:val="22"/>
          <w:szCs w:val="22"/>
        </w:rPr>
        <w:t>Sprzedawcy</w:t>
      </w:r>
      <w:r w:rsidR="00D83A02" w:rsidRPr="003C6331">
        <w:rPr>
          <w:color w:val="auto"/>
          <w:sz w:val="22"/>
          <w:szCs w:val="22"/>
        </w:rPr>
        <w:t xml:space="preserve">, lub powstały </w:t>
      </w:r>
      <w:r w:rsidR="00D83A02" w:rsidRPr="003C6331">
        <w:rPr>
          <w:color w:val="auto"/>
          <w:sz w:val="22"/>
          <w:szCs w:val="22"/>
        </w:rPr>
        <w:lastRenderedPageBreak/>
        <w:t xml:space="preserve">wskutek wyodrębnienia części przedsiębiorstwa </w:t>
      </w:r>
      <w:r w:rsidR="00D83A02" w:rsidRPr="003C6331">
        <w:rPr>
          <w:b/>
          <w:color w:val="auto"/>
          <w:sz w:val="22"/>
          <w:szCs w:val="22"/>
        </w:rPr>
        <w:t>Sprzedawcy</w:t>
      </w:r>
      <w:r w:rsidR="00D83A02" w:rsidRPr="003C6331">
        <w:rPr>
          <w:color w:val="auto"/>
          <w:sz w:val="22"/>
          <w:szCs w:val="22"/>
        </w:rPr>
        <w:t xml:space="preserve"> i niniejszym </w:t>
      </w:r>
      <w:proofErr w:type="spellStart"/>
      <w:r w:rsidR="00D83A02" w:rsidRPr="003C6331">
        <w:rPr>
          <w:b/>
          <w:color w:val="auto"/>
          <w:sz w:val="22"/>
          <w:szCs w:val="22"/>
        </w:rPr>
        <w:t>OSDn</w:t>
      </w:r>
      <w:proofErr w:type="spellEnd"/>
      <w:r w:rsidR="00D83A02" w:rsidRPr="003C6331">
        <w:rPr>
          <w:color w:val="auto"/>
          <w:sz w:val="22"/>
          <w:szCs w:val="22"/>
        </w:rPr>
        <w:t xml:space="preserve"> oświadcza, że w przypadkach opisanych wyżej wyraża zgodę na takie przeniesienie.</w:t>
      </w:r>
    </w:p>
    <w:p w14:paraId="3319E931" w14:textId="77777777" w:rsidR="00EF6B33" w:rsidRPr="003C6331" w:rsidRDefault="00EF6B33" w:rsidP="00EF6B33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Każda ze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 xml:space="preserve"> wyrażając zgodę na przeniesienie praw i obowiązków wynikających z Umowy na osobę trzecią, może uzależnić swoją zgodę od spełnienia przez </w:t>
      </w:r>
      <w:r w:rsidRPr="003C6331">
        <w:rPr>
          <w:b/>
          <w:bCs/>
          <w:color w:val="auto"/>
          <w:sz w:val="22"/>
          <w:szCs w:val="22"/>
        </w:rPr>
        <w:t>Stronę</w:t>
      </w:r>
      <w:r w:rsidRPr="003C6331">
        <w:rPr>
          <w:color w:val="auto"/>
          <w:sz w:val="22"/>
          <w:szCs w:val="22"/>
        </w:rPr>
        <w:t xml:space="preserve"> cedującą określonych warunków.</w:t>
      </w:r>
    </w:p>
    <w:p w14:paraId="3319E934" w14:textId="77777777" w:rsidR="00EF6B33" w:rsidRPr="003C6331" w:rsidRDefault="00EF6B33" w:rsidP="00EF6B33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W sprawach nieuregulowanych Umową mają zastosowanie przepisy Kodeksu Cywilnego oraz postanowienia zawarte w </w:t>
      </w:r>
      <w:r w:rsidR="002E25F2" w:rsidRPr="003C6331">
        <w:rPr>
          <w:color w:val="auto"/>
          <w:sz w:val="22"/>
          <w:szCs w:val="22"/>
        </w:rPr>
        <w:t>dokumentach wymienionych</w:t>
      </w:r>
      <w:r w:rsidRPr="003C6331">
        <w:rPr>
          <w:color w:val="auto"/>
          <w:sz w:val="22"/>
          <w:szCs w:val="22"/>
        </w:rPr>
        <w:t xml:space="preserve"> w § 1 ust. 1 Umowy.</w:t>
      </w:r>
    </w:p>
    <w:p w14:paraId="3319E935" w14:textId="77777777" w:rsidR="00EF6B33" w:rsidRPr="003C6331" w:rsidRDefault="00EF6B33" w:rsidP="00EF6B33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b/>
          <w:bCs/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Umowa, z zastrzeżeniem ust. 7, wchodzi w życie z dniem zawarcia i obowiązuje na czas nieokreślony.</w:t>
      </w:r>
    </w:p>
    <w:p w14:paraId="3319E937" w14:textId="77777777" w:rsidR="00EF6B33" w:rsidRPr="003C6331" w:rsidRDefault="00EF6B33" w:rsidP="00EF6B33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Z dniem zawarcia niniejszej umowy rozwiązaniu ulegają poprzednio zawarte generalne umowy dystrybucji zawarte między </w:t>
      </w:r>
      <w:proofErr w:type="spellStart"/>
      <w:r w:rsidRPr="003C6331">
        <w:rPr>
          <w:b/>
          <w:bCs/>
          <w:color w:val="auto"/>
          <w:sz w:val="22"/>
          <w:szCs w:val="22"/>
        </w:rPr>
        <w:t>OSD</w:t>
      </w:r>
      <w:r w:rsidR="002E25F2" w:rsidRPr="003C6331">
        <w:rPr>
          <w:b/>
          <w:bCs/>
          <w:color w:val="auto"/>
          <w:sz w:val="22"/>
          <w:szCs w:val="22"/>
        </w:rPr>
        <w:t>n</w:t>
      </w:r>
      <w:proofErr w:type="spellEnd"/>
      <w:r w:rsidRPr="003C6331">
        <w:rPr>
          <w:color w:val="auto"/>
          <w:sz w:val="22"/>
          <w:szCs w:val="22"/>
        </w:rPr>
        <w:t xml:space="preserve"> a </w:t>
      </w:r>
      <w:r w:rsidRPr="003C6331">
        <w:rPr>
          <w:b/>
          <w:bCs/>
          <w:color w:val="auto"/>
          <w:sz w:val="22"/>
          <w:szCs w:val="22"/>
        </w:rPr>
        <w:t>Sprzedawcą</w:t>
      </w:r>
      <w:r w:rsidRPr="003C6331">
        <w:rPr>
          <w:color w:val="auto"/>
          <w:sz w:val="22"/>
          <w:szCs w:val="22"/>
        </w:rPr>
        <w:t>.</w:t>
      </w:r>
    </w:p>
    <w:p w14:paraId="3319E938" w14:textId="77777777" w:rsidR="00EF6B33" w:rsidRPr="003C6331" w:rsidRDefault="00EF6B33" w:rsidP="00EF6B33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 xml:space="preserve">Umowę sporządzono w dwóch jednobrzmiących egzemplarzach, po jednym dla każdej ze </w:t>
      </w:r>
      <w:r w:rsidRPr="003C6331">
        <w:rPr>
          <w:b/>
          <w:bCs/>
          <w:color w:val="auto"/>
          <w:sz w:val="22"/>
          <w:szCs w:val="22"/>
        </w:rPr>
        <w:t>Stron</w:t>
      </w:r>
      <w:r w:rsidRPr="003C6331">
        <w:rPr>
          <w:color w:val="auto"/>
          <w:sz w:val="22"/>
          <w:szCs w:val="22"/>
        </w:rPr>
        <w:t>.</w:t>
      </w:r>
    </w:p>
    <w:p w14:paraId="3319E939" w14:textId="4D6BDD28" w:rsidR="00EF6B33" w:rsidRPr="003C6331" w:rsidRDefault="00EF6B33" w:rsidP="00EF6B33">
      <w:pPr>
        <w:pStyle w:val="Stylwyliczanie"/>
        <w:numPr>
          <w:ilvl w:val="0"/>
          <w:numId w:val="5"/>
        </w:numPr>
        <w:tabs>
          <w:tab w:val="clear" w:pos="360"/>
          <w:tab w:val="clear" w:pos="1276"/>
          <w:tab w:val="clear" w:pos="2552"/>
          <w:tab w:val="clear" w:pos="3261"/>
          <w:tab w:val="num" w:pos="426"/>
        </w:tabs>
        <w:spacing w:after="120"/>
        <w:ind w:left="425" w:hanging="425"/>
        <w:rPr>
          <w:color w:val="auto"/>
          <w:sz w:val="22"/>
          <w:szCs w:val="22"/>
        </w:rPr>
      </w:pPr>
      <w:r w:rsidRPr="003C6331">
        <w:rPr>
          <w:color w:val="auto"/>
          <w:sz w:val="22"/>
          <w:szCs w:val="22"/>
        </w:rPr>
        <w:t>Integralną część Umowy stanowi</w:t>
      </w:r>
      <w:r w:rsidR="00205E8C" w:rsidRPr="003C6331">
        <w:rPr>
          <w:color w:val="auto"/>
          <w:sz w:val="22"/>
          <w:szCs w:val="22"/>
        </w:rPr>
        <w:t xml:space="preserve"> </w:t>
      </w:r>
      <w:r w:rsidRPr="003C6331">
        <w:rPr>
          <w:color w:val="auto"/>
          <w:sz w:val="22"/>
          <w:szCs w:val="22"/>
        </w:rPr>
        <w:t>Załączniki</w:t>
      </w:r>
      <w:r w:rsidR="00205E8C" w:rsidRPr="003C6331">
        <w:rPr>
          <w:color w:val="auto"/>
          <w:sz w:val="22"/>
          <w:szCs w:val="22"/>
        </w:rPr>
        <w:t xml:space="preserve"> - Dane teleadresowe oraz osoby upoważnione przez Strony do realizacji przedmiotu Umowy. Wykaz kodów Stron Umowy</w:t>
      </w:r>
    </w:p>
    <w:p w14:paraId="3319E93A" w14:textId="77777777" w:rsidR="00075198" w:rsidRPr="003C6331" w:rsidRDefault="00075198" w:rsidP="00075198">
      <w:pPr>
        <w:pStyle w:val="Stylwyliczanie"/>
        <w:tabs>
          <w:tab w:val="clear" w:pos="1276"/>
          <w:tab w:val="clear" w:pos="2552"/>
          <w:tab w:val="clear" w:pos="3261"/>
        </w:tabs>
        <w:spacing w:after="120"/>
        <w:ind w:left="425"/>
        <w:rPr>
          <w:color w:val="auto"/>
          <w:sz w:val="22"/>
          <w:szCs w:val="22"/>
        </w:rPr>
      </w:pPr>
    </w:p>
    <w:p w14:paraId="3319E951" w14:textId="77777777" w:rsidR="00EF6B33" w:rsidRPr="003C6331" w:rsidRDefault="00EF6B33" w:rsidP="00EF6B33">
      <w:pPr>
        <w:pStyle w:val="Stylwyliczanie"/>
        <w:tabs>
          <w:tab w:val="clear" w:pos="1276"/>
          <w:tab w:val="clear" w:pos="2552"/>
          <w:tab w:val="clear" w:pos="3261"/>
        </w:tabs>
        <w:spacing w:before="0" w:after="120"/>
        <w:rPr>
          <w:color w:val="auto"/>
          <w:sz w:val="20"/>
          <w:szCs w:val="20"/>
        </w:rPr>
      </w:pPr>
    </w:p>
    <w:p w14:paraId="3319E952" w14:textId="77777777" w:rsidR="00EF6B33" w:rsidRPr="003C6331" w:rsidRDefault="00EF6B33" w:rsidP="00EF6B33">
      <w:pPr>
        <w:pStyle w:val="Stylwyliczanie"/>
        <w:tabs>
          <w:tab w:val="clear" w:pos="1276"/>
          <w:tab w:val="clear" w:pos="2552"/>
          <w:tab w:val="clear" w:pos="3261"/>
        </w:tabs>
        <w:spacing w:before="0" w:after="120"/>
        <w:jc w:val="center"/>
        <w:rPr>
          <w:b/>
          <w:bCs/>
          <w:color w:val="auto"/>
          <w:sz w:val="22"/>
          <w:szCs w:val="22"/>
        </w:rPr>
      </w:pPr>
      <w:r w:rsidRPr="003C6331">
        <w:rPr>
          <w:b/>
          <w:bCs/>
          <w:color w:val="auto"/>
          <w:sz w:val="22"/>
          <w:szCs w:val="22"/>
        </w:rPr>
        <w:t>W imieniu i na rzecz: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4"/>
        <w:gridCol w:w="554"/>
        <w:gridCol w:w="4502"/>
      </w:tblGrid>
      <w:tr w:rsidR="00EF6B33" w:rsidRPr="003C6331" w14:paraId="3319E956" w14:textId="77777777" w:rsidTr="00195390">
        <w:trPr>
          <w:jc w:val="center"/>
        </w:trPr>
        <w:tc>
          <w:tcPr>
            <w:tcW w:w="4154" w:type="dxa"/>
          </w:tcPr>
          <w:p w14:paraId="3319E953" w14:textId="77777777" w:rsidR="00EF6B33" w:rsidRPr="003C6331" w:rsidRDefault="00EF6B33" w:rsidP="00195390">
            <w:pPr>
              <w:pStyle w:val="styl0"/>
              <w:jc w:val="center"/>
              <w:rPr>
                <w:b/>
                <w:bCs/>
                <w:color w:val="auto"/>
                <w:spacing w:val="20"/>
                <w:sz w:val="28"/>
                <w:szCs w:val="28"/>
              </w:rPr>
            </w:pPr>
            <w:proofErr w:type="spellStart"/>
            <w:r w:rsidRPr="003C6331">
              <w:rPr>
                <w:b/>
                <w:bCs/>
                <w:color w:val="auto"/>
                <w:spacing w:val="20"/>
                <w:sz w:val="28"/>
                <w:szCs w:val="28"/>
              </w:rPr>
              <w:t>OSD</w:t>
            </w:r>
            <w:r w:rsidR="00BB27FB" w:rsidRPr="003C6331">
              <w:rPr>
                <w:b/>
                <w:bCs/>
                <w:color w:val="auto"/>
                <w:spacing w:val="20"/>
                <w:sz w:val="28"/>
                <w:szCs w:val="28"/>
              </w:rPr>
              <w:t>n</w:t>
            </w:r>
            <w:proofErr w:type="spellEnd"/>
          </w:p>
        </w:tc>
        <w:tc>
          <w:tcPr>
            <w:tcW w:w="554" w:type="dxa"/>
          </w:tcPr>
          <w:p w14:paraId="3319E954" w14:textId="77777777" w:rsidR="00EF6B33" w:rsidRPr="003C6331" w:rsidRDefault="00EF6B33" w:rsidP="00195390">
            <w:pPr>
              <w:pStyle w:val="styl0"/>
              <w:jc w:val="center"/>
              <w:rPr>
                <w:b/>
                <w:bCs/>
                <w:color w:val="auto"/>
                <w:spacing w:val="20"/>
                <w:sz w:val="28"/>
                <w:szCs w:val="28"/>
              </w:rPr>
            </w:pPr>
          </w:p>
        </w:tc>
        <w:tc>
          <w:tcPr>
            <w:tcW w:w="4502" w:type="dxa"/>
          </w:tcPr>
          <w:p w14:paraId="3319E955" w14:textId="77777777" w:rsidR="00EF6B33" w:rsidRPr="003C6331" w:rsidRDefault="00EF6B33" w:rsidP="00195390">
            <w:pPr>
              <w:pStyle w:val="styl0"/>
              <w:jc w:val="center"/>
              <w:rPr>
                <w:b/>
                <w:bCs/>
                <w:color w:val="auto"/>
                <w:spacing w:val="20"/>
                <w:sz w:val="28"/>
                <w:szCs w:val="28"/>
              </w:rPr>
            </w:pPr>
            <w:r w:rsidRPr="003C6331">
              <w:rPr>
                <w:b/>
                <w:bCs/>
                <w:color w:val="auto"/>
                <w:spacing w:val="20"/>
                <w:sz w:val="28"/>
                <w:szCs w:val="28"/>
              </w:rPr>
              <w:t>Sprzedawca</w:t>
            </w:r>
          </w:p>
        </w:tc>
      </w:tr>
    </w:tbl>
    <w:p w14:paraId="3319E957" w14:textId="77777777" w:rsidR="00B37ED1" w:rsidRPr="003C6331" w:rsidRDefault="00B37ED1"/>
    <w:p w14:paraId="3319E958" w14:textId="77777777" w:rsidR="004A2D9C" w:rsidRPr="003C6331" w:rsidRDefault="004A2D9C"/>
    <w:p w14:paraId="0D69B957" w14:textId="77777777" w:rsidR="00205E8C" w:rsidRPr="003C6331" w:rsidRDefault="00205E8C"/>
    <w:p w14:paraId="63005670" w14:textId="77777777" w:rsidR="00205E8C" w:rsidRPr="003C6331" w:rsidRDefault="00205E8C"/>
    <w:p w14:paraId="7F7EAF0A" w14:textId="77777777" w:rsidR="00205E8C" w:rsidRPr="003C6331" w:rsidRDefault="00205E8C"/>
    <w:p w14:paraId="488272A9" w14:textId="77777777" w:rsidR="00205E8C" w:rsidRPr="003C6331" w:rsidRDefault="00205E8C"/>
    <w:p w14:paraId="6FE6AB8F" w14:textId="77777777" w:rsidR="00205E8C" w:rsidRPr="003C6331" w:rsidRDefault="00205E8C"/>
    <w:p w14:paraId="4C52F03C" w14:textId="77777777" w:rsidR="00205E8C" w:rsidRPr="003C6331" w:rsidRDefault="00205E8C"/>
    <w:p w14:paraId="668C5E0F" w14:textId="77777777" w:rsidR="00205E8C" w:rsidRPr="003C6331" w:rsidRDefault="00205E8C"/>
    <w:p w14:paraId="792FDA26" w14:textId="77777777" w:rsidR="00205E8C" w:rsidRPr="003C6331" w:rsidRDefault="00205E8C"/>
    <w:p w14:paraId="5782F593" w14:textId="77777777" w:rsidR="00205E8C" w:rsidRPr="003C6331" w:rsidRDefault="00205E8C"/>
    <w:p w14:paraId="582824AA" w14:textId="77777777" w:rsidR="00205E8C" w:rsidRPr="003C6331" w:rsidRDefault="00205E8C"/>
    <w:p w14:paraId="5D971478" w14:textId="77777777" w:rsidR="00205E8C" w:rsidRPr="003C6331" w:rsidRDefault="00205E8C"/>
    <w:p w14:paraId="7D0C0991" w14:textId="77777777" w:rsidR="00205E8C" w:rsidRPr="003C6331" w:rsidRDefault="00205E8C"/>
    <w:p w14:paraId="65D6940A" w14:textId="77777777" w:rsidR="00205E8C" w:rsidRPr="003C6331" w:rsidRDefault="00205E8C"/>
    <w:p w14:paraId="5F298708" w14:textId="77777777" w:rsidR="00205E8C" w:rsidRPr="003C6331" w:rsidRDefault="00205E8C"/>
    <w:p w14:paraId="1E9C88B3" w14:textId="77777777" w:rsidR="00205E8C" w:rsidRPr="003C6331" w:rsidRDefault="00205E8C"/>
    <w:p w14:paraId="68CE0F9A" w14:textId="77777777" w:rsidR="00205E8C" w:rsidRPr="003C6331" w:rsidRDefault="00205E8C"/>
    <w:p w14:paraId="69B2C023" w14:textId="77777777" w:rsidR="00205E8C" w:rsidRPr="003C6331" w:rsidRDefault="00205E8C"/>
    <w:p w14:paraId="56BC417B" w14:textId="77777777" w:rsidR="00205E8C" w:rsidRPr="003C6331" w:rsidRDefault="00205E8C"/>
    <w:p w14:paraId="2E4D9F1D" w14:textId="77777777" w:rsidR="00205E8C" w:rsidRPr="003C6331" w:rsidRDefault="00205E8C"/>
    <w:p w14:paraId="44D99B0D" w14:textId="77777777" w:rsidR="00205E8C" w:rsidRPr="003C6331" w:rsidRDefault="00205E8C"/>
    <w:p w14:paraId="7DE32BAB" w14:textId="77777777" w:rsidR="00205E8C" w:rsidRPr="003C6331" w:rsidRDefault="00205E8C"/>
    <w:p w14:paraId="587893D4" w14:textId="77777777" w:rsidR="00205E8C" w:rsidRPr="003C6331" w:rsidRDefault="00205E8C"/>
    <w:p w14:paraId="41FB14E1" w14:textId="77777777" w:rsidR="00205E8C" w:rsidRPr="003C6331" w:rsidRDefault="00205E8C"/>
    <w:p w14:paraId="79BFDFDC" w14:textId="77777777" w:rsidR="00205E8C" w:rsidRPr="003C6331" w:rsidRDefault="00205E8C"/>
    <w:p w14:paraId="6E64E65E" w14:textId="77777777" w:rsidR="00205E8C" w:rsidRPr="003C6331" w:rsidRDefault="00205E8C"/>
    <w:p w14:paraId="3A39B0B0" w14:textId="77777777" w:rsidR="00205E8C" w:rsidRPr="003C6331" w:rsidRDefault="00205E8C"/>
    <w:p w14:paraId="6763BCC0" w14:textId="77777777" w:rsidR="00205E8C" w:rsidRPr="003C6331" w:rsidRDefault="00205E8C"/>
    <w:p w14:paraId="3C669577" w14:textId="77777777" w:rsidR="00205E8C" w:rsidRPr="003C6331" w:rsidRDefault="00205E8C"/>
    <w:p w14:paraId="54E3A96B" w14:textId="77777777" w:rsidR="00205E8C" w:rsidRPr="003C6331" w:rsidRDefault="00205E8C"/>
    <w:p w14:paraId="1331FAB3" w14:textId="77777777" w:rsidR="00205E8C" w:rsidRPr="003C6331" w:rsidRDefault="00205E8C"/>
    <w:p w14:paraId="5822F103" w14:textId="77777777" w:rsidR="00205E8C" w:rsidRPr="003C6331" w:rsidRDefault="00205E8C">
      <w:pPr>
        <w:rPr>
          <w:sz w:val="22"/>
          <w:szCs w:val="22"/>
        </w:rPr>
      </w:pPr>
    </w:p>
    <w:tbl>
      <w:tblPr>
        <w:tblStyle w:val="Tabela-Siatka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  <w:gridCol w:w="567"/>
      </w:tblGrid>
      <w:tr w:rsidR="00205E8C" w:rsidRPr="003C6331" w14:paraId="001BDA1C" w14:textId="77777777" w:rsidTr="000660F4">
        <w:tc>
          <w:tcPr>
            <w:tcW w:w="10206" w:type="dxa"/>
            <w:tcMar>
              <w:left w:w="0" w:type="dxa"/>
              <w:right w:w="0" w:type="dxa"/>
            </w:tcMar>
          </w:tcPr>
          <w:p w14:paraId="38788F67" w14:textId="38A36338" w:rsidR="00205E8C" w:rsidRPr="003C6331" w:rsidRDefault="00205E8C" w:rsidP="000660F4">
            <w:pPr>
              <w:spacing w:line="22" w:lineRule="atLeast"/>
              <w:rPr>
                <w:b/>
                <w:bCs/>
                <w:sz w:val="22"/>
                <w:szCs w:val="22"/>
              </w:rPr>
            </w:pPr>
            <w:r w:rsidRPr="003C6331">
              <w:rPr>
                <w:b/>
                <w:bCs/>
                <w:sz w:val="22"/>
                <w:szCs w:val="22"/>
              </w:rPr>
              <w:t>Załącznik do Generalnej Umowy nr …………….</w:t>
            </w:r>
          </w:p>
          <w:p w14:paraId="307FC0E0" w14:textId="11937161" w:rsidR="00205E8C" w:rsidRPr="003C6331" w:rsidRDefault="00205E8C" w:rsidP="00205E8C">
            <w:pPr>
              <w:pStyle w:val="Stopka"/>
              <w:tabs>
                <w:tab w:val="left" w:pos="0"/>
                <w:tab w:val="left" w:pos="3828"/>
              </w:tabs>
              <w:spacing w:line="22" w:lineRule="atLeast"/>
              <w:rPr>
                <w:b/>
                <w:bCs/>
                <w:sz w:val="22"/>
                <w:szCs w:val="22"/>
              </w:rPr>
            </w:pPr>
            <w:r w:rsidRPr="003C6331">
              <w:rPr>
                <w:b/>
                <w:bCs/>
                <w:sz w:val="22"/>
                <w:szCs w:val="22"/>
              </w:rPr>
              <w:t xml:space="preserve">o świadczenie usług dystrybucji energii elektrycznej zawartej pomiędzy ZAKŁADAMI CHEMICZNYMI „Siarkopol” TARNOBRZEG sp. z o.o.  </w:t>
            </w:r>
            <w:r w:rsidRPr="003C6331">
              <w:rPr>
                <w:b/>
                <w:bCs/>
                <w:sz w:val="22"/>
                <w:szCs w:val="22"/>
              </w:rPr>
              <w:br/>
              <w:t>a __________________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3017120A" w14:textId="77777777" w:rsidR="00205E8C" w:rsidRPr="003C6331" w:rsidRDefault="00205E8C" w:rsidP="000660F4">
            <w:pPr>
              <w:spacing w:line="22" w:lineRule="atLeast"/>
              <w:rPr>
                <w:sz w:val="22"/>
                <w:szCs w:val="22"/>
              </w:rPr>
            </w:pPr>
          </w:p>
        </w:tc>
      </w:tr>
    </w:tbl>
    <w:p w14:paraId="478B1ACB" w14:textId="77777777" w:rsidR="00205E8C" w:rsidRPr="003C6331" w:rsidRDefault="00205E8C" w:rsidP="00205E8C">
      <w:pPr>
        <w:pStyle w:val="styl0"/>
        <w:spacing w:line="22" w:lineRule="atLeast"/>
        <w:rPr>
          <w:b/>
          <w:color w:val="auto"/>
          <w:sz w:val="22"/>
          <w:szCs w:val="22"/>
        </w:rPr>
      </w:pPr>
    </w:p>
    <w:p w14:paraId="3E8FC78C" w14:textId="77777777" w:rsidR="00205E8C" w:rsidRPr="003C6331" w:rsidRDefault="00205E8C" w:rsidP="00205E8C">
      <w:pPr>
        <w:pStyle w:val="styl0"/>
        <w:spacing w:line="22" w:lineRule="atLeast"/>
        <w:rPr>
          <w:b/>
          <w:color w:val="auto"/>
          <w:sz w:val="22"/>
          <w:szCs w:val="22"/>
        </w:rPr>
      </w:pPr>
    </w:p>
    <w:p w14:paraId="2CE71A01" w14:textId="77777777" w:rsidR="00205E8C" w:rsidRPr="003C6331" w:rsidRDefault="00205E8C" w:rsidP="00205E8C">
      <w:pPr>
        <w:tabs>
          <w:tab w:val="left" w:pos="0"/>
          <w:tab w:val="left" w:pos="3828"/>
        </w:tabs>
        <w:spacing w:line="22" w:lineRule="atLeast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>Dane teleadresowe oraz osoby upoważnione przez Strony do realizacji przedmiotu Umowy. Wykaz kodów Stron Umowy</w:t>
      </w:r>
    </w:p>
    <w:p w14:paraId="38DD7187" w14:textId="77777777" w:rsidR="00205E8C" w:rsidRPr="003C6331" w:rsidRDefault="00205E8C" w:rsidP="00205E8C">
      <w:pPr>
        <w:tabs>
          <w:tab w:val="left" w:pos="0"/>
          <w:tab w:val="left" w:pos="3828"/>
        </w:tabs>
        <w:spacing w:line="22" w:lineRule="atLeast"/>
        <w:rPr>
          <w:sz w:val="22"/>
          <w:szCs w:val="22"/>
        </w:rPr>
      </w:pPr>
    </w:p>
    <w:p w14:paraId="225927BB" w14:textId="31542ED1" w:rsidR="00205E8C" w:rsidRPr="003C6331" w:rsidRDefault="00205E8C" w:rsidP="00205E8C">
      <w:pPr>
        <w:pStyle w:val="Akapitzlist"/>
        <w:numPr>
          <w:ilvl w:val="0"/>
          <w:numId w:val="33"/>
        </w:numPr>
        <w:spacing w:line="22" w:lineRule="atLeast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 xml:space="preserve">Kod </w:t>
      </w:r>
      <w:proofErr w:type="spellStart"/>
      <w:r w:rsidRPr="003C6331">
        <w:rPr>
          <w:b/>
          <w:bCs/>
          <w:sz w:val="22"/>
          <w:szCs w:val="22"/>
        </w:rPr>
        <w:t>OSD</w:t>
      </w:r>
      <w:r w:rsidR="00DF5295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b/>
          <w:bCs/>
          <w:sz w:val="22"/>
          <w:szCs w:val="22"/>
        </w:rPr>
        <w:t>:</w:t>
      </w:r>
    </w:p>
    <w:p w14:paraId="5155E2AF" w14:textId="0594D76E" w:rsidR="00205E8C" w:rsidRPr="003C6331" w:rsidRDefault="00205E8C" w:rsidP="00205E8C">
      <w:pPr>
        <w:pStyle w:val="Akapitzlist"/>
        <w:numPr>
          <w:ilvl w:val="1"/>
          <w:numId w:val="33"/>
        </w:numPr>
        <w:tabs>
          <w:tab w:val="center" w:pos="4536"/>
          <w:tab w:val="right" w:pos="9072"/>
        </w:tabs>
        <w:spacing w:line="264" w:lineRule="auto"/>
        <w:rPr>
          <w:bCs/>
          <w:sz w:val="22"/>
          <w:szCs w:val="22"/>
        </w:rPr>
      </w:pPr>
      <w:bookmarkStart w:id="5" w:name="_Hlk209445183"/>
      <w:r w:rsidRPr="003C6331">
        <w:rPr>
          <w:bCs/>
          <w:sz w:val="22"/>
          <w:szCs w:val="22"/>
        </w:rPr>
        <w:t xml:space="preserve">Kod EIC </w:t>
      </w:r>
      <w:proofErr w:type="spellStart"/>
      <w:r w:rsidRPr="003C6331">
        <w:rPr>
          <w:bCs/>
          <w:sz w:val="22"/>
          <w:szCs w:val="22"/>
        </w:rPr>
        <w:t>OSD</w:t>
      </w:r>
      <w:r w:rsidR="00DF5295" w:rsidRPr="003C6331">
        <w:rPr>
          <w:bCs/>
          <w:sz w:val="22"/>
          <w:szCs w:val="22"/>
        </w:rPr>
        <w:t>n</w:t>
      </w:r>
      <w:proofErr w:type="spellEnd"/>
      <w:r w:rsidRPr="003C6331">
        <w:rPr>
          <w:bCs/>
          <w:sz w:val="22"/>
          <w:szCs w:val="22"/>
        </w:rPr>
        <w:t>:</w:t>
      </w:r>
      <w:bookmarkEnd w:id="5"/>
      <w:r w:rsidRPr="003C6331">
        <w:rPr>
          <w:sz w:val="22"/>
          <w:szCs w:val="22"/>
        </w:rPr>
        <w:t xml:space="preserve"> </w:t>
      </w:r>
    </w:p>
    <w:p w14:paraId="66E644CA" w14:textId="77777777" w:rsidR="00205E8C" w:rsidRPr="003C6331" w:rsidRDefault="00205E8C" w:rsidP="00205E8C">
      <w:pPr>
        <w:pStyle w:val="Akapitzlist"/>
        <w:numPr>
          <w:ilvl w:val="0"/>
          <w:numId w:val="33"/>
        </w:numPr>
        <w:tabs>
          <w:tab w:val="center" w:pos="4536"/>
          <w:tab w:val="right" w:pos="9072"/>
        </w:tabs>
        <w:spacing w:line="264" w:lineRule="auto"/>
        <w:rPr>
          <w:b/>
          <w:sz w:val="22"/>
          <w:szCs w:val="22"/>
        </w:rPr>
      </w:pPr>
      <w:r w:rsidRPr="003C6331">
        <w:rPr>
          <w:b/>
          <w:sz w:val="22"/>
          <w:szCs w:val="22"/>
        </w:rPr>
        <w:t xml:space="preserve">Kod Identyfikacyjny Sprzedawcy: </w:t>
      </w:r>
    </w:p>
    <w:p w14:paraId="2AE9E4D5" w14:textId="77777777" w:rsidR="00205E8C" w:rsidRPr="003C6331" w:rsidRDefault="00205E8C" w:rsidP="00205E8C">
      <w:pPr>
        <w:pStyle w:val="Akapitzlist"/>
        <w:numPr>
          <w:ilvl w:val="1"/>
          <w:numId w:val="33"/>
        </w:numPr>
        <w:tabs>
          <w:tab w:val="center" w:pos="4536"/>
          <w:tab w:val="right" w:pos="9072"/>
        </w:tabs>
        <w:spacing w:line="264" w:lineRule="auto"/>
        <w:rPr>
          <w:bCs/>
          <w:sz w:val="22"/>
          <w:szCs w:val="22"/>
        </w:rPr>
      </w:pPr>
      <w:r w:rsidRPr="003C6331">
        <w:rPr>
          <w:bCs/>
          <w:sz w:val="22"/>
          <w:szCs w:val="22"/>
        </w:rPr>
        <w:t xml:space="preserve">Kod EIC Sprzedawcy: </w:t>
      </w:r>
      <w:r w:rsidRPr="003C6331">
        <w:rPr>
          <w:b/>
          <w:bCs/>
          <w:sz w:val="22"/>
          <w:szCs w:val="22"/>
        </w:rPr>
        <w:t>……………………</w:t>
      </w:r>
    </w:p>
    <w:p w14:paraId="69FC84FC" w14:textId="4A590283" w:rsidR="00205E8C" w:rsidRPr="003C6331" w:rsidRDefault="00205E8C" w:rsidP="00205E8C">
      <w:pPr>
        <w:pStyle w:val="Akapitzlist"/>
        <w:numPr>
          <w:ilvl w:val="0"/>
          <w:numId w:val="33"/>
        </w:numPr>
        <w:spacing w:line="264" w:lineRule="auto"/>
        <w:ind w:left="357" w:hanging="357"/>
        <w:contextualSpacing w:val="0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 xml:space="preserve">Kody identyfikacyjne </w:t>
      </w:r>
      <w:proofErr w:type="spellStart"/>
      <w:r w:rsidRPr="003C6331">
        <w:rPr>
          <w:b/>
          <w:bCs/>
          <w:sz w:val="22"/>
          <w:szCs w:val="22"/>
        </w:rPr>
        <w:t>POBz</w:t>
      </w:r>
      <w:proofErr w:type="spellEnd"/>
      <w:r w:rsidRPr="003C6331">
        <w:rPr>
          <w:b/>
          <w:bCs/>
          <w:sz w:val="22"/>
          <w:szCs w:val="22"/>
        </w:rPr>
        <w:t xml:space="preserve"> Sprzedawcy</w:t>
      </w:r>
    </w:p>
    <w:p w14:paraId="1786ADF0" w14:textId="53C240E5" w:rsidR="00205E8C" w:rsidRPr="003C6331" w:rsidRDefault="00205E8C" w:rsidP="00205E8C">
      <w:pPr>
        <w:pStyle w:val="Akapitzlist"/>
        <w:numPr>
          <w:ilvl w:val="1"/>
          <w:numId w:val="33"/>
        </w:numPr>
        <w:spacing w:after="200" w:line="264" w:lineRule="auto"/>
        <w:rPr>
          <w:sz w:val="22"/>
          <w:szCs w:val="22"/>
        </w:rPr>
      </w:pPr>
      <w:r w:rsidRPr="003C6331">
        <w:rPr>
          <w:sz w:val="22"/>
          <w:szCs w:val="22"/>
        </w:rPr>
        <w:t xml:space="preserve">Kod EIC </w:t>
      </w:r>
      <w:proofErr w:type="spellStart"/>
      <w:r w:rsidRPr="003C6331">
        <w:rPr>
          <w:sz w:val="22"/>
          <w:szCs w:val="22"/>
        </w:rPr>
        <w:t>POBz</w:t>
      </w:r>
      <w:proofErr w:type="spellEnd"/>
      <w:r w:rsidRPr="003C6331">
        <w:rPr>
          <w:sz w:val="22"/>
          <w:szCs w:val="22"/>
        </w:rPr>
        <w:t>: ………………</w:t>
      </w:r>
    </w:p>
    <w:p w14:paraId="24CB835E" w14:textId="77777777" w:rsidR="00205E8C" w:rsidRPr="003C6331" w:rsidRDefault="00205E8C" w:rsidP="00205E8C">
      <w:pPr>
        <w:pStyle w:val="Akapitzlist"/>
        <w:numPr>
          <w:ilvl w:val="1"/>
          <w:numId w:val="33"/>
        </w:numPr>
        <w:spacing w:after="200" w:line="264" w:lineRule="auto"/>
        <w:rPr>
          <w:sz w:val="22"/>
          <w:szCs w:val="22"/>
        </w:rPr>
      </w:pPr>
      <w:r w:rsidRPr="003C6331">
        <w:rPr>
          <w:sz w:val="22"/>
          <w:szCs w:val="22"/>
        </w:rPr>
        <w:t>Kod podmiotu odpowiedzialnego za bilansowanie</w:t>
      </w:r>
      <w:r w:rsidRPr="003C6331">
        <w:rPr>
          <w:bCs/>
          <w:sz w:val="22"/>
          <w:szCs w:val="22"/>
        </w:rPr>
        <w:t xml:space="preserve">: </w:t>
      </w:r>
      <w:r w:rsidRPr="003C6331">
        <w:rPr>
          <w:b/>
          <w:sz w:val="22"/>
          <w:szCs w:val="22"/>
        </w:rPr>
        <w:t>PO_....................</w:t>
      </w:r>
    </w:p>
    <w:p w14:paraId="2E7B62F3" w14:textId="77777777" w:rsidR="00205E8C" w:rsidRPr="003C6331" w:rsidRDefault="00205E8C" w:rsidP="00205E8C">
      <w:pPr>
        <w:pStyle w:val="Akapitzlist"/>
        <w:numPr>
          <w:ilvl w:val="1"/>
          <w:numId w:val="33"/>
        </w:numPr>
        <w:spacing w:after="200" w:line="264" w:lineRule="auto"/>
        <w:rPr>
          <w:b/>
          <w:bCs/>
          <w:sz w:val="22"/>
          <w:szCs w:val="22"/>
        </w:rPr>
      </w:pPr>
      <w:r w:rsidRPr="003C6331">
        <w:rPr>
          <w:sz w:val="22"/>
          <w:szCs w:val="22"/>
        </w:rPr>
        <w:t>Kod Jednostki Bilansowej Zasobów (</w:t>
      </w:r>
      <w:proofErr w:type="spellStart"/>
      <w:r w:rsidRPr="003C6331">
        <w:rPr>
          <w:b/>
          <w:bCs/>
          <w:sz w:val="22"/>
          <w:szCs w:val="22"/>
        </w:rPr>
        <w:t>JBz</w:t>
      </w:r>
      <w:proofErr w:type="spellEnd"/>
      <w:r w:rsidRPr="003C6331">
        <w:rPr>
          <w:sz w:val="22"/>
          <w:szCs w:val="22"/>
        </w:rPr>
        <w:t xml:space="preserve">) w ramach której będzie prowadzone bilansowanie handlowe Sprzedawcy: </w:t>
      </w:r>
      <w:r w:rsidRPr="003C6331">
        <w:rPr>
          <w:b/>
          <w:bCs/>
          <w:sz w:val="22"/>
          <w:szCs w:val="22"/>
        </w:rPr>
        <w:t>JB_......................................</w:t>
      </w:r>
    </w:p>
    <w:p w14:paraId="4E8FC7CA" w14:textId="77777777" w:rsidR="00205E8C" w:rsidRPr="003C6331" w:rsidRDefault="00205E8C" w:rsidP="00205E8C">
      <w:pPr>
        <w:pStyle w:val="Akapitzlist"/>
        <w:numPr>
          <w:ilvl w:val="1"/>
          <w:numId w:val="33"/>
        </w:numPr>
        <w:spacing w:after="200" w:line="264" w:lineRule="auto"/>
        <w:rPr>
          <w:sz w:val="22"/>
          <w:szCs w:val="22"/>
        </w:rPr>
      </w:pPr>
      <w:r w:rsidRPr="003C6331">
        <w:rPr>
          <w:sz w:val="22"/>
          <w:szCs w:val="22"/>
        </w:rPr>
        <w:t xml:space="preserve">Kod Operatora Rynku: </w:t>
      </w:r>
      <w:r w:rsidRPr="003C6331">
        <w:rPr>
          <w:b/>
          <w:bCs/>
          <w:sz w:val="22"/>
          <w:szCs w:val="22"/>
        </w:rPr>
        <w:t>OR_......................</w:t>
      </w:r>
    </w:p>
    <w:p w14:paraId="7CF05D1B" w14:textId="77777777" w:rsidR="00205E8C" w:rsidRPr="003C6331" w:rsidRDefault="00205E8C" w:rsidP="00205E8C">
      <w:pPr>
        <w:pStyle w:val="Akapitzlist"/>
        <w:numPr>
          <w:ilvl w:val="1"/>
          <w:numId w:val="33"/>
        </w:numPr>
        <w:spacing w:after="200" w:line="264" w:lineRule="auto"/>
        <w:rPr>
          <w:sz w:val="22"/>
          <w:szCs w:val="22"/>
        </w:rPr>
      </w:pPr>
      <w:r w:rsidRPr="003C6331">
        <w:rPr>
          <w:sz w:val="22"/>
          <w:szCs w:val="22"/>
        </w:rPr>
        <w:t xml:space="preserve">Kod </w:t>
      </w:r>
      <w:proofErr w:type="spellStart"/>
      <w:r w:rsidRPr="003C6331">
        <w:rPr>
          <w:sz w:val="22"/>
          <w:szCs w:val="22"/>
        </w:rPr>
        <w:t>MBo</w:t>
      </w:r>
      <w:proofErr w:type="spellEnd"/>
      <w:r w:rsidRPr="003C6331">
        <w:rPr>
          <w:sz w:val="22"/>
          <w:szCs w:val="22"/>
        </w:rPr>
        <w:t xml:space="preserve"> i </w:t>
      </w:r>
      <w:proofErr w:type="spellStart"/>
      <w:r w:rsidRPr="003C6331">
        <w:rPr>
          <w:sz w:val="22"/>
          <w:szCs w:val="22"/>
        </w:rPr>
        <w:t>MBw</w:t>
      </w:r>
      <w:proofErr w:type="spellEnd"/>
      <w:r w:rsidRPr="003C6331">
        <w:rPr>
          <w:sz w:val="22"/>
          <w:szCs w:val="22"/>
        </w:rPr>
        <w:t xml:space="preserve"> na Rynku Bilansującym*: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"/>
        <w:gridCol w:w="2605"/>
        <w:gridCol w:w="3019"/>
        <w:gridCol w:w="3072"/>
      </w:tblGrid>
      <w:tr w:rsidR="00205E8C" w:rsidRPr="003C6331" w14:paraId="4712BB5A" w14:textId="77777777" w:rsidTr="00205E8C">
        <w:trPr>
          <w:trHeight w:hRule="exact" w:val="312"/>
          <w:jc w:val="center"/>
        </w:trPr>
        <w:tc>
          <w:tcPr>
            <w:tcW w:w="354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2C30D503" w14:textId="77777777" w:rsidR="00205E8C" w:rsidRPr="003C6331" w:rsidRDefault="00205E8C" w:rsidP="000660F4">
            <w:pPr>
              <w:widowControl w:val="0"/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6868A5D6" w14:textId="77777777" w:rsidR="00205E8C" w:rsidRPr="003C6331" w:rsidRDefault="00205E8C" w:rsidP="000660F4">
            <w:pPr>
              <w:spacing w:line="264" w:lineRule="auto"/>
              <w:rPr>
                <w:b/>
                <w:bCs/>
                <w:spacing w:val="-1"/>
                <w:sz w:val="22"/>
                <w:szCs w:val="22"/>
              </w:rPr>
            </w:pPr>
            <w:r w:rsidRPr="003C6331">
              <w:rPr>
                <w:b/>
                <w:bCs/>
                <w:spacing w:val="-1"/>
                <w:sz w:val="22"/>
                <w:szCs w:val="22"/>
              </w:rPr>
              <w:t xml:space="preserve">Nazwa </w:t>
            </w:r>
            <w:proofErr w:type="spellStart"/>
            <w:r w:rsidRPr="003C6331">
              <w:rPr>
                <w:b/>
                <w:bCs/>
                <w:spacing w:val="-1"/>
                <w:sz w:val="22"/>
                <w:szCs w:val="22"/>
              </w:rPr>
              <w:t>OSDp</w:t>
            </w:r>
            <w:proofErr w:type="spellEnd"/>
          </w:p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11AEE31A" w14:textId="77777777" w:rsidR="00205E8C" w:rsidRPr="003C6331" w:rsidRDefault="00205E8C" w:rsidP="000660F4">
            <w:pPr>
              <w:spacing w:line="264" w:lineRule="auto"/>
              <w:rPr>
                <w:b/>
                <w:bCs/>
                <w:sz w:val="22"/>
                <w:szCs w:val="22"/>
              </w:rPr>
            </w:pPr>
            <w:r w:rsidRPr="003C6331">
              <w:rPr>
                <w:b/>
                <w:bCs/>
                <w:sz w:val="22"/>
                <w:szCs w:val="22"/>
              </w:rPr>
              <w:t xml:space="preserve">Kod </w:t>
            </w:r>
            <w:proofErr w:type="spellStart"/>
            <w:r w:rsidRPr="003C6331">
              <w:rPr>
                <w:b/>
                <w:bCs/>
                <w:sz w:val="22"/>
                <w:szCs w:val="22"/>
              </w:rPr>
              <w:t>MBo</w:t>
            </w:r>
            <w:proofErr w:type="spellEnd"/>
            <w:r w:rsidRPr="003C6331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307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B268C" w14:textId="77777777" w:rsidR="00205E8C" w:rsidRPr="003C6331" w:rsidRDefault="00205E8C" w:rsidP="000660F4">
            <w:pPr>
              <w:spacing w:line="264" w:lineRule="auto"/>
              <w:rPr>
                <w:b/>
                <w:bCs/>
                <w:sz w:val="22"/>
                <w:szCs w:val="22"/>
              </w:rPr>
            </w:pPr>
            <w:r w:rsidRPr="003C6331">
              <w:rPr>
                <w:b/>
                <w:bCs/>
                <w:sz w:val="22"/>
                <w:szCs w:val="22"/>
              </w:rPr>
              <w:t xml:space="preserve">Kod </w:t>
            </w:r>
            <w:proofErr w:type="spellStart"/>
            <w:r w:rsidRPr="003C6331">
              <w:rPr>
                <w:b/>
                <w:bCs/>
                <w:sz w:val="22"/>
                <w:szCs w:val="22"/>
              </w:rPr>
              <w:t>MBw</w:t>
            </w:r>
            <w:proofErr w:type="spellEnd"/>
            <w:r w:rsidRPr="003C6331">
              <w:rPr>
                <w:b/>
                <w:bCs/>
                <w:sz w:val="22"/>
                <w:szCs w:val="22"/>
              </w:rPr>
              <w:t>*</w:t>
            </w:r>
          </w:p>
        </w:tc>
      </w:tr>
      <w:tr w:rsidR="00205E8C" w:rsidRPr="003C6331" w14:paraId="504873D4" w14:textId="77777777" w:rsidTr="00205E8C">
        <w:trPr>
          <w:trHeight w:hRule="exact" w:val="312"/>
          <w:jc w:val="center"/>
        </w:trPr>
        <w:tc>
          <w:tcPr>
            <w:tcW w:w="354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53BD6968" w14:textId="4509307E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248197FE" w14:textId="77777777" w:rsidR="00205E8C" w:rsidRPr="003C6331" w:rsidRDefault="00205E8C" w:rsidP="000660F4">
            <w:pPr>
              <w:spacing w:line="264" w:lineRule="auto"/>
              <w:rPr>
                <w:spacing w:val="-1"/>
                <w:sz w:val="22"/>
                <w:szCs w:val="22"/>
              </w:rPr>
            </w:pPr>
            <w:r w:rsidRPr="003C6331">
              <w:rPr>
                <w:spacing w:val="-1"/>
                <w:sz w:val="22"/>
                <w:szCs w:val="22"/>
              </w:rPr>
              <w:t>PGE Dystrybucja S.A.</w:t>
            </w:r>
          </w:p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vAlign w:val="center"/>
          </w:tcPr>
          <w:p w14:paraId="1AB0C39E" w14:textId="77777777" w:rsidR="00205E8C" w:rsidRPr="003C6331" w:rsidRDefault="00205E8C" w:rsidP="000660F4">
            <w:pPr>
              <w:widowControl w:val="0"/>
              <w:spacing w:line="264" w:lineRule="auto"/>
              <w:rPr>
                <w:sz w:val="22"/>
                <w:szCs w:val="22"/>
              </w:rPr>
            </w:pPr>
            <w:r w:rsidRPr="003C6331">
              <w:rPr>
                <w:sz w:val="22"/>
                <w:szCs w:val="22"/>
              </w:rPr>
              <w:t>MB_XXXX_O1_PGED_XXXX</w:t>
            </w:r>
          </w:p>
        </w:tc>
        <w:tc>
          <w:tcPr>
            <w:tcW w:w="307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D3DCC" w14:textId="77777777" w:rsidR="00205E8C" w:rsidRPr="003C6331" w:rsidRDefault="00205E8C" w:rsidP="000660F4">
            <w:pPr>
              <w:widowControl w:val="0"/>
              <w:spacing w:line="264" w:lineRule="auto"/>
              <w:rPr>
                <w:sz w:val="22"/>
                <w:szCs w:val="22"/>
              </w:rPr>
            </w:pPr>
            <w:r w:rsidRPr="003C6331">
              <w:rPr>
                <w:sz w:val="22"/>
                <w:szCs w:val="22"/>
              </w:rPr>
              <w:t>MB_XXXX_W1_PGED_XXXX</w:t>
            </w:r>
          </w:p>
        </w:tc>
      </w:tr>
    </w:tbl>
    <w:p w14:paraId="1D583DED" w14:textId="77777777" w:rsidR="00205E8C" w:rsidRPr="003C6331" w:rsidRDefault="00205E8C" w:rsidP="00205E8C">
      <w:pPr>
        <w:tabs>
          <w:tab w:val="num" w:pos="600"/>
          <w:tab w:val="center" w:pos="4536"/>
          <w:tab w:val="right" w:pos="9072"/>
        </w:tabs>
        <w:spacing w:before="120" w:after="120" w:line="264" w:lineRule="auto"/>
        <w:jc w:val="both"/>
        <w:rPr>
          <w:sz w:val="22"/>
          <w:szCs w:val="22"/>
        </w:rPr>
      </w:pPr>
      <w:r w:rsidRPr="003C6331">
        <w:rPr>
          <w:sz w:val="22"/>
          <w:szCs w:val="22"/>
        </w:rPr>
        <w:t xml:space="preserve">*W przypadku braku </w:t>
      </w:r>
      <w:proofErr w:type="spellStart"/>
      <w:r w:rsidRPr="003C6331">
        <w:rPr>
          <w:sz w:val="22"/>
          <w:szCs w:val="22"/>
        </w:rPr>
        <w:t>MBo</w:t>
      </w:r>
      <w:proofErr w:type="spellEnd"/>
      <w:r w:rsidRPr="003C6331">
        <w:rPr>
          <w:sz w:val="22"/>
          <w:szCs w:val="22"/>
        </w:rPr>
        <w:t xml:space="preserve"> lub </w:t>
      </w:r>
      <w:proofErr w:type="spellStart"/>
      <w:r w:rsidRPr="003C6331">
        <w:rPr>
          <w:sz w:val="22"/>
          <w:szCs w:val="22"/>
        </w:rPr>
        <w:t>MBw</w:t>
      </w:r>
      <w:proofErr w:type="spellEnd"/>
      <w:r w:rsidRPr="003C6331">
        <w:rPr>
          <w:sz w:val="22"/>
          <w:szCs w:val="22"/>
        </w:rPr>
        <w:t xml:space="preserve"> na obszarze danego </w:t>
      </w:r>
      <w:proofErr w:type="spellStart"/>
      <w:r w:rsidRPr="003C6331">
        <w:rPr>
          <w:sz w:val="22"/>
          <w:szCs w:val="22"/>
        </w:rPr>
        <w:t>OSDp</w:t>
      </w:r>
      <w:proofErr w:type="spellEnd"/>
      <w:r w:rsidRPr="003C6331">
        <w:rPr>
          <w:sz w:val="22"/>
          <w:szCs w:val="22"/>
        </w:rPr>
        <w:t xml:space="preserve"> należy wpisać „Brak”</w:t>
      </w:r>
    </w:p>
    <w:p w14:paraId="5D4C5F86" w14:textId="77777777" w:rsidR="00205E8C" w:rsidRPr="003C6331" w:rsidRDefault="00205E8C" w:rsidP="00205E8C">
      <w:pPr>
        <w:tabs>
          <w:tab w:val="num" w:pos="600"/>
          <w:tab w:val="center" w:pos="4536"/>
          <w:tab w:val="right" w:pos="9072"/>
        </w:tabs>
        <w:spacing w:before="120" w:after="120" w:line="264" w:lineRule="auto"/>
        <w:jc w:val="both"/>
        <w:rPr>
          <w:sz w:val="22"/>
          <w:szCs w:val="22"/>
        </w:rPr>
      </w:pPr>
    </w:p>
    <w:p w14:paraId="55F97AE2" w14:textId="77777777" w:rsidR="00205E8C" w:rsidRPr="003C6331" w:rsidRDefault="00205E8C" w:rsidP="00205E8C">
      <w:pPr>
        <w:pStyle w:val="Akapitzlist"/>
        <w:numPr>
          <w:ilvl w:val="0"/>
          <w:numId w:val="33"/>
        </w:numPr>
        <w:spacing w:after="200" w:line="264" w:lineRule="auto"/>
        <w:rPr>
          <w:b/>
          <w:bCs/>
          <w:sz w:val="22"/>
          <w:szCs w:val="22"/>
        </w:rPr>
      </w:pPr>
      <w:bookmarkStart w:id="6" w:name="_Hlk209445503"/>
      <w:r w:rsidRPr="003C6331">
        <w:rPr>
          <w:b/>
          <w:bCs/>
          <w:sz w:val="22"/>
          <w:szCs w:val="22"/>
        </w:rPr>
        <w:t>Dane teleadresowe Stron dla realizacji przedmiotu Umowy:</w:t>
      </w:r>
    </w:p>
    <w:p w14:paraId="5EEC1CD2" w14:textId="3A193FB9" w:rsidR="00205E8C" w:rsidRPr="003C6331" w:rsidRDefault="00205E8C" w:rsidP="00205E8C">
      <w:pPr>
        <w:pStyle w:val="Akapitzlist"/>
        <w:numPr>
          <w:ilvl w:val="1"/>
          <w:numId w:val="33"/>
        </w:numPr>
        <w:spacing w:after="200" w:line="264" w:lineRule="auto"/>
        <w:ind w:left="714" w:hanging="357"/>
        <w:rPr>
          <w:sz w:val="22"/>
          <w:szCs w:val="22"/>
        </w:rPr>
      </w:pPr>
      <w:proofErr w:type="spellStart"/>
      <w:r w:rsidRPr="003C6331">
        <w:rPr>
          <w:b/>
          <w:bCs/>
          <w:sz w:val="22"/>
          <w:szCs w:val="22"/>
        </w:rPr>
        <w:t>OSD</w:t>
      </w:r>
      <w:r w:rsidR="00DF5295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sz w:val="22"/>
          <w:szCs w:val="22"/>
        </w:rPr>
        <w:t>:</w:t>
      </w:r>
    </w:p>
    <w:p w14:paraId="231A93A2" w14:textId="77777777" w:rsidR="00205E8C" w:rsidRPr="003C6331" w:rsidRDefault="00205E8C" w:rsidP="00205E8C">
      <w:pPr>
        <w:tabs>
          <w:tab w:val="left" w:pos="708"/>
        </w:tabs>
        <w:spacing w:line="264" w:lineRule="auto"/>
        <w:ind w:left="360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>Adres siedziby wg KRS</w:t>
      </w:r>
    </w:p>
    <w:p w14:paraId="44A865D3" w14:textId="633FB3AD" w:rsidR="00205E8C" w:rsidRPr="003C6331" w:rsidRDefault="00205E8C" w:rsidP="00205E8C">
      <w:pPr>
        <w:pStyle w:val="PKOWypelnianiepodkreslone"/>
        <w:spacing w:line="264" w:lineRule="auto"/>
        <w:ind w:left="709" w:right="57"/>
        <w:jc w:val="both"/>
        <w:rPr>
          <w:rFonts w:ascii="Times New Roman" w:hAnsi="Times New Roman" w:cs="Times New Roman"/>
          <w:color w:val="auto"/>
        </w:rPr>
      </w:pPr>
      <w:r w:rsidRPr="003C6331">
        <w:rPr>
          <w:rFonts w:ascii="Times New Roman" w:hAnsi="Times New Roman" w:cs="Times New Roman"/>
          <w:color w:val="auto"/>
        </w:rPr>
        <w:t>……………………….</w:t>
      </w:r>
    </w:p>
    <w:p w14:paraId="0B572FA4" w14:textId="77777777" w:rsidR="00205E8C" w:rsidRPr="003C6331" w:rsidRDefault="00205E8C" w:rsidP="00205E8C">
      <w:pPr>
        <w:tabs>
          <w:tab w:val="left" w:pos="708"/>
        </w:tabs>
        <w:spacing w:before="120" w:line="264" w:lineRule="auto"/>
        <w:ind w:left="357"/>
        <w:rPr>
          <w:b/>
          <w:bCs/>
          <w:sz w:val="22"/>
          <w:szCs w:val="22"/>
        </w:rPr>
      </w:pPr>
      <w:bookmarkStart w:id="7" w:name="_Hlk209445604"/>
      <w:r w:rsidRPr="003C6331">
        <w:rPr>
          <w:b/>
          <w:bCs/>
          <w:sz w:val="22"/>
          <w:szCs w:val="22"/>
        </w:rPr>
        <w:t>Adres do korespondencji</w:t>
      </w:r>
    </w:p>
    <w:bookmarkEnd w:id="7"/>
    <w:p w14:paraId="7C280236" w14:textId="23FA83BC" w:rsidR="00205E8C" w:rsidRPr="003C6331" w:rsidRDefault="00205E8C" w:rsidP="00205E8C">
      <w:pPr>
        <w:pStyle w:val="PKOWypelnianiepodkreslone"/>
        <w:spacing w:line="264" w:lineRule="auto"/>
        <w:ind w:left="709" w:right="57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3C6331">
        <w:rPr>
          <w:rStyle w:val="Hipercze"/>
          <w:rFonts w:ascii="Times New Roman" w:hAnsi="Times New Roman" w:cs="Times New Roman"/>
          <w:color w:val="auto"/>
          <w:u w:val="none"/>
        </w:rPr>
        <w:t>……………………….</w:t>
      </w:r>
    </w:p>
    <w:bookmarkEnd w:id="6"/>
    <w:p w14:paraId="69A7A5EC" w14:textId="77777777" w:rsidR="00205E8C" w:rsidRPr="003C6331" w:rsidRDefault="00205E8C" w:rsidP="00205E8C">
      <w:pPr>
        <w:spacing w:line="264" w:lineRule="auto"/>
        <w:rPr>
          <w:b/>
          <w:sz w:val="22"/>
          <w:szCs w:val="22"/>
        </w:rPr>
      </w:pPr>
    </w:p>
    <w:p w14:paraId="5F953FCD" w14:textId="77777777" w:rsidR="00205E8C" w:rsidRPr="003C6331" w:rsidRDefault="00205E8C" w:rsidP="00205E8C">
      <w:pPr>
        <w:pStyle w:val="Akapitzlist"/>
        <w:numPr>
          <w:ilvl w:val="1"/>
          <w:numId w:val="33"/>
        </w:numPr>
        <w:tabs>
          <w:tab w:val="center" w:pos="4536"/>
          <w:tab w:val="right" w:pos="9072"/>
        </w:tabs>
        <w:spacing w:after="60" w:line="264" w:lineRule="auto"/>
        <w:ind w:left="714" w:hanging="357"/>
        <w:jc w:val="both"/>
        <w:rPr>
          <w:sz w:val="22"/>
          <w:szCs w:val="22"/>
        </w:rPr>
      </w:pPr>
      <w:r w:rsidRPr="003C6331">
        <w:rPr>
          <w:b/>
          <w:bCs/>
          <w:sz w:val="22"/>
          <w:szCs w:val="22"/>
        </w:rPr>
        <w:t>SPRZEDAWCA</w:t>
      </w:r>
      <w:r w:rsidRPr="003C6331">
        <w:rPr>
          <w:sz w:val="22"/>
          <w:szCs w:val="22"/>
        </w:rPr>
        <w:t>:</w:t>
      </w:r>
    </w:p>
    <w:p w14:paraId="7BBD78FB" w14:textId="77777777" w:rsidR="00205E8C" w:rsidRPr="003C6331" w:rsidRDefault="00205E8C" w:rsidP="00205E8C">
      <w:pPr>
        <w:tabs>
          <w:tab w:val="left" w:pos="708"/>
          <w:tab w:val="center" w:pos="4536"/>
          <w:tab w:val="right" w:pos="9072"/>
        </w:tabs>
        <w:spacing w:before="120" w:line="264" w:lineRule="auto"/>
        <w:ind w:left="357"/>
        <w:jc w:val="both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>Adres siedziby wg. KRS</w:t>
      </w:r>
    </w:p>
    <w:p w14:paraId="78CE1BFE" w14:textId="2CE7F32D" w:rsidR="00205E8C" w:rsidRPr="003C6331" w:rsidRDefault="00205E8C" w:rsidP="00205E8C">
      <w:pPr>
        <w:pStyle w:val="PKOWypelnianiepodkreslone"/>
        <w:spacing w:line="264" w:lineRule="auto"/>
        <w:ind w:left="709" w:right="57"/>
        <w:jc w:val="both"/>
        <w:rPr>
          <w:rStyle w:val="Hipercze"/>
          <w:rFonts w:ascii="Times New Roman" w:hAnsi="Times New Roman" w:cs="Times New Roman"/>
          <w:color w:val="auto"/>
        </w:rPr>
      </w:pPr>
      <w:r w:rsidRPr="003C6331">
        <w:rPr>
          <w:rStyle w:val="Hipercze"/>
          <w:rFonts w:ascii="Times New Roman" w:hAnsi="Times New Roman" w:cs="Times New Roman"/>
          <w:color w:val="auto"/>
        </w:rPr>
        <w:t>……</w:t>
      </w:r>
    </w:p>
    <w:p w14:paraId="1614D92F" w14:textId="77777777" w:rsidR="00205E8C" w:rsidRPr="003C6331" w:rsidRDefault="00205E8C" w:rsidP="00205E8C">
      <w:pPr>
        <w:tabs>
          <w:tab w:val="left" w:pos="708"/>
          <w:tab w:val="center" w:pos="4536"/>
          <w:tab w:val="right" w:pos="9072"/>
        </w:tabs>
        <w:spacing w:before="120" w:line="264" w:lineRule="auto"/>
        <w:ind w:left="357"/>
        <w:jc w:val="both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>Adres do korespondencji:</w:t>
      </w:r>
    </w:p>
    <w:p w14:paraId="46CB542E" w14:textId="52F1B143" w:rsidR="00205E8C" w:rsidRPr="003C6331" w:rsidRDefault="00205E8C" w:rsidP="00205E8C">
      <w:pPr>
        <w:pStyle w:val="Tekstpodstawowy"/>
        <w:tabs>
          <w:tab w:val="left" w:pos="708"/>
        </w:tabs>
        <w:spacing w:after="0" w:line="264" w:lineRule="auto"/>
        <w:ind w:left="720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>…..</w:t>
      </w:r>
    </w:p>
    <w:p w14:paraId="01693119" w14:textId="77777777" w:rsidR="00205E8C" w:rsidRPr="003C6331" w:rsidRDefault="00205E8C" w:rsidP="00205E8C">
      <w:pPr>
        <w:tabs>
          <w:tab w:val="left" w:pos="708"/>
          <w:tab w:val="center" w:pos="4536"/>
          <w:tab w:val="right" w:pos="9072"/>
        </w:tabs>
        <w:spacing w:before="120" w:line="264" w:lineRule="auto"/>
        <w:ind w:left="357"/>
        <w:jc w:val="both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>Adres do wysyłania faktur elektronicznych:</w:t>
      </w:r>
    </w:p>
    <w:p w14:paraId="3B8D38AA" w14:textId="23685BFE" w:rsidR="00205E8C" w:rsidRPr="003C6331" w:rsidRDefault="00205E8C" w:rsidP="00205E8C">
      <w:pPr>
        <w:pStyle w:val="Tekstpodstawowy"/>
        <w:tabs>
          <w:tab w:val="left" w:pos="708"/>
        </w:tabs>
        <w:spacing w:after="0" w:line="264" w:lineRule="auto"/>
        <w:ind w:left="720"/>
        <w:rPr>
          <w:color w:val="auto"/>
          <w:sz w:val="22"/>
          <w:szCs w:val="22"/>
          <w:lang w:val="pl-PL"/>
        </w:rPr>
      </w:pPr>
      <w:r w:rsidRPr="003C6331">
        <w:rPr>
          <w:color w:val="auto"/>
          <w:sz w:val="22"/>
          <w:szCs w:val="22"/>
          <w:lang w:val="pl-PL"/>
        </w:rPr>
        <w:t>…….</w:t>
      </w:r>
    </w:p>
    <w:p w14:paraId="33C3AE85" w14:textId="77777777" w:rsidR="00205E8C" w:rsidRPr="003C6331" w:rsidRDefault="00205E8C" w:rsidP="00205E8C">
      <w:pPr>
        <w:pStyle w:val="Tekstpodstawowy"/>
        <w:tabs>
          <w:tab w:val="left" w:pos="708"/>
        </w:tabs>
        <w:spacing w:line="264" w:lineRule="auto"/>
        <w:ind w:left="720"/>
        <w:rPr>
          <w:color w:val="auto"/>
          <w:sz w:val="22"/>
          <w:szCs w:val="22"/>
          <w:lang w:val="pl-PL"/>
        </w:rPr>
      </w:pPr>
    </w:p>
    <w:p w14:paraId="750B04AC" w14:textId="75AE6EDA" w:rsidR="00205E8C" w:rsidRPr="003C6331" w:rsidRDefault="00205E8C" w:rsidP="00205E8C">
      <w:pPr>
        <w:pStyle w:val="Akapitzlist"/>
        <w:numPr>
          <w:ilvl w:val="0"/>
          <w:numId w:val="33"/>
        </w:numPr>
        <w:spacing w:after="200" w:line="264" w:lineRule="auto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 xml:space="preserve">Osoby upoważnione przez </w:t>
      </w:r>
      <w:proofErr w:type="spellStart"/>
      <w:r w:rsidRPr="003C6331">
        <w:rPr>
          <w:b/>
          <w:bCs/>
          <w:sz w:val="22"/>
          <w:szCs w:val="22"/>
        </w:rPr>
        <w:t>OSD</w:t>
      </w:r>
      <w:r w:rsidR="00DF5295" w:rsidRPr="003C6331">
        <w:rPr>
          <w:b/>
          <w:bCs/>
          <w:sz w:val="22"/>
          <w:szCs w:val="22"/>
        </w:rPr>
        <w:t>n</w:t>
      </w:r>
      <w:proofErr w:type="spellEnd"/>
      <w:r w:rsidRPr="003C6331">
        <w:rPr>
          <w:b/>
          <w:bCs/>
          <w:sz w:val="22"/>
          <w:szCs w:val="22"/>
        </w:rPr>
        <w:t xml:space="preserve"> do kontaktów we wszelkich sprawach związanych z realizacją Umowy:  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1985"/>
        <w:gridCol w:w="1842"/>
        <w:gridCol w:w="3686"/>
      </w:tblGrid>
      <w:tr w:rsidR="00205E8C" w:rsidRPr="003C6331" w14:paraId="506BAD19" w14:textId="77777777" w:rsidTr="000660F4">
        <w:trPr>
          <w:trHeight w:hRule="exact" w:val="284"/>
        </w:trPr>
        <w:tc>
          <w:tcPr>
            <w:tcW w:w="2268" w:type="dxa"/>
          </w:tcPr>
          <w:p w14:paraId="42BF2AF4" w14:textId="77777777" w:rsidR="00205E8C" w:rsidRPr="003C6331" w:rsidRDefault="00205E8C" w:rsidP="000660F4">
            <w:pPr>
              <w:pStyle w:val="Wcicienormalne"/>
              <w:spacing w:line="264" w:lineRule="auto"/>
              <w:ind w:left="0"/>
              <w:jc w:val="center"/>
              <w:rPr>
                <w:b/>
                <w:szCs w:val="22"/>
              </w:rPr>
            </w:pPr>
            <w:bookmarkStart w:id="8" w:name="_Hlk133572857"/>
            <w:r w:rsidRPr="003C6331">
              <w:rPr>
                <w:b/>
                <w:szCs w:val="22"/>
              </w:rPr>
              <w:t>Imię i nazwisko</w:t>
            </w:r>
          </w:p>
        </w:tc>
        <w:tc>
          <w:tcPr>
            <w:tcW w:w="1985" w:type="dxa"/>
          </w:tcPr>
          <w:p w14:paraId="3ADF9ED8" w14:textId="77777777" w:rsidR="00205E8C" w:rsidRPr="003C6331" w:rsidRDefault="00205E8C" w:rsidP="000660F4">
            <w:pPr>
              <w:pStyle w:val="Wcicienormalne"/>
              <w:spacing w:line="264" w:lineRule="auto"/>
              <w:ind w:left="0"/>
              <w:jc w:val="center"/>
              <w:rPr>
                <w:b/>
                <w:szCs w:val="22"/>
              </w:rPr>
            </w:pPr>
            <w:r w:rsidRPr="003C6331">
              <w:rPr>
                <w:b/>
                <w:szCs w:val="22"/>
              </w:rPr>
              <w:t>Telefon</w:t>
            </w:r>
          </w:p>
        </w:tc>
        <w:tc>
          <w:tcPr>
            <w:tcW w:w="1842" w:type="dxa"/>
          </w:tcPr>
          <w:p w14:paraId="2FDD93E5" w14:textId="77777777" w:rsidR="00205E8C" w:rsidRPr="003C6331" w:rsidRDefault="00205E8C" w:rsidP="000660F4">
            <w:pPr>
              <w:pStyle w:val="Wcicienormalne"/>
              <w:spacing w:line="264" w:lineRule="auto"/>
              <w:ind w:left="0"/>
              <w:jc w:val="center"/>
              <w:rPr>
                <w:b/>
                <w:szCs w:val="22"/>
              </w:rPr>
            </w:pPr>
            <w:r w:rsidRPr="003C6331">
              <w:rPr>
                <w:b/>
                <w:szCs w:val="22"/>
              </w:rPr>
              <w:t>Fax</w:t>
            </w:r>
          </w:p>
        </w:tc>
        <w:tc>
          <w:tcPr>
            <w:tcW w:w="3686" w:type="dxa"/>
          </w:tcPr>
          <w:p w14:paraId="627F8058" w14:textId="77777777" w:rsidR="00205E8C" w:rsidRPr="003C6331" w:rsidRDefault="00205E8C" w:rsidP="000660F4">
            <w:pPr>
              <w:pStyle w:val="Wcicienormalne"/>
              <w:spacing w:line="264" w:lineRule="auto"/>
              <w:ind w:left="0"/>
              <w:jc w:val="center"/>
              <w:rPr>
                <w:b/>
                <w:szCs w:val="22"/>
              </w:rPr>
            </w:pPr>
            <w:r w:rsidRPr="003C6331">
              <w:rPr>
                <w:b/>
                <w:szCs w:val="22"/>
              </w:rPr>
              <w:t>e-mail</w:t>
            </w:r>
          </w:p>
        </w:tc>
      </w:tr>
      <w:tr w:rsidR="00205E8C" w:rsidRPr="003C6331" w14:paraId="37F5A693" w14:textId="77777777" w:rsidTr="000660F4">
        <w:trPr>
          <w:trHeight w:hRule="exact" w:val="284"/>
        </w:trPr>
        <w:tc>
          <w:tcPr>
            <w:tcW w:w="2268" w:type="dxa"/>
            <w:vAlign w:val="center"/>
          </w:tcPr>
          <w:p w14:paraId="4DDC7EF5" w14:textId="5D9233A2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EFF65E8" w14:textId="47889392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6F53425" w14:textId="46C9D1F6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47DE587E" w14:textId="759DEE3F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</w:tr>
      <w:tr w:rsidR="00205E8C" w:rsidRPr="003C6331" w14:paraId="57EF0FA1" w14:textId="77777777" w:rsidTr="000660F4">
        <w:trPr>
          <w:trHeight w:hRule="exact" w:val="284"/>
        </w:trPr>
        <w:tc>
          <w:tcPr>
            <w:tcW w:w="2268" w:type="dxa"/>
            <w:vAlign w:val="center"/>
          </w:tcPr>
          <w:p w14:paraId="66043635" w14:textId="5A98ED0D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AA0832B" w14:textId="73A34B9E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AD4E264" w14:textId="77777777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23FDBAAC" w14:textId="4CD3C7C2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</w:tr>
      <w:tr w:rsidR="00205E8C" w:rsidRPr="003C6331" w14:paraId="45397E2A" w14:textId="77777777" w:rsidTr="000660F4">
        <w:trPr>
          <w:trHeight w:hRule="exact" w:val="28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87B5" w14:textId="510075B7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D3AA" w14:textId="7D235F00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0157" w14:textId="77777777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459D" w14:textId="37CAE0EB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</w:tr>
      <w:tr w:rsidR="00205E8C" w:rsidRPr="003C6331" w14:paraId="4AEDBE09" w14:textId="77777777" w:rsidTr="000660F4">
        <w:trPr>
          <w:trHeight w:hRule="exact" w:val="28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DAD6" w14:textId="564ACE1E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  <w:bookmarkStart w:id="9" w:name="_Hlk203554334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2BD2" w14:textId="2BE6F4D1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D63C" w14:textId="77777777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5F17" w14:textId="7DD69389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</w:tr>
      <w:tr w:rsidR="00205E8C" w:rsidRPr="003C6331" w14:paraId="222FA4B9" w14:textId="77777777" w:rsidTr="000660F4">
        <w:trPr>
          <w:trHeight w:hRule="exact" w:val="28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4074" w14:textId="1DF185F8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6C2C" w14:textId="2F24482C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9925" w14:textId="77777777" w:rsidR="00205E8C" w:rsidRPr="003C6331" w:rsidRDefault="00205E8C" w:rsidP="000660F4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ED05" w14:textId="0ED226B9" w:rsidR="00205E8C" w:rsidRPr="003C6331" w:rsidRDefault="00205E8C" w:rsidP="000660F4">
            <w:pPr>
              <w:spacing w:line="264" w:lineRule="auto"/>
              <w:rPr>
                <w:sz w:val="22"/>
                <w:szCs w:val="22"/>
              </w:rPr>
            </w:pPr>
          </w:p>
        </w:tc>
      </w:tr>
      <w:bookmarkEnd w:id="8"/>
      <w:bookmarkEnd w:id="9"/>
    </w:tbl>
    <w:p w14:paraId="18CF00C3" w14:textId="77777777" w:rsidR="00205E8C" w:rsidRPr="003C6331" w:rsidRDefault="00205E8C" w:rsidP="00205E8C">
      <w:pPr>
        <w:tabs>
          <w:tab w:val="left" w:pos="6225"/>
        </w:tabs>
        <w:spacing w:before="100" w:beforeAutospacing="1" w:line="264" w:lineRule="auto"/>
        <w:ind w:right="-17"/>
        <w:jc w:val="both"/>
        <w:rPr>
          <w:b/>
          <w:spacing w:val="-3"/>
          <w:sz w:val="22"/>
          <w:szCs w:val="22"/>
        </w:rPr>
      </w:pPr>
    </w:p>
    <w:p w14:paraId="585CEB1E" w14:textId="77777777" w:rsidR="00205E8C" w:rsidRPr="003C6331" w:rsidRDefault="00205E8C" w:rsidP="00205E8C">
      <w:pPr>
        <w:pStyle w:val="Akapitzlist"/>
        <w:numPr>
          <w:ilvl w:val="0"/>
          <w:numId w:val="33"/>
        </w:numPr>
        <w:spacing w:after="200" w:line="264" w:lineRule="auto"/>
        <w:rPr>
          <w:b/>
          <w:bCs/>
          <w:sz w:val="22"/>
          <w:szCs w:val="22"/>
        </w:rPr>
      </w:pPr>
      <w:r w:rsidRPr="003C6331">
        <w:rPr>
          <w:b/>
          <w:bCs/>
          <w:sz w:val="22"/>
          <w:szCs w:val="22"/>
        </w:rPr>
        <w:t xml:space="preserve">Osoby upoważnione przez Sprzedawcę do kontaktów we wszelkich sprawach związanych z realizacją Umowy:  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547"/>
        <w:gridCol w:w="1559"/>
        <w:gridCol w:w="4253"/>
      </w:tblGrid>
      <w:tr w:rsidR="00205E8C" w:rsidRPr="003C6331" w14:paraId="07DB3DCC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 w:val="restart"/>
            <w:vAlign w:val="center"/>
          </w:tcPr>
          <w:p w14:paraId="7FB4B32A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>Wspólny BOK</w:t>
            </w:r>
          </w:p>
        </w:tc>
        <w:tc>
          <w:tcPr>
            <w:tcW w:w="1559" w:type="dxa"/>
            <w:vAlign w:val="center"/>
          </w:tcPr>
          <w:p w14:paraId="524A4738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tel.: </w:t>
            </w:r>
          </w:p>
        </w:tc>
        <w:tc>
          <w:tcPr>
            <w:tcW w:w="4253" w:type="dxa"/>
            <w:vAlign w:val="center"/>
          </w:tcPr>
          <w:p w14:paraId="069B1E04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21A0AD1F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/>
            <w:vAlign w:val="center"/>
          </w:tcPr>
          <w:p w14:paraId="00DE7362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0FD39E2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e-mail: </w:t>
            </w:r>
          </w:p>
        </w:tc>
        <w:tc>
          <w:tcPr>
            <w:tcW w:w="4253" w:type="dxa"/>
            <w:vAlign w:val="center"/>
          </w:tcPr>
          <w:p w14:paraId="3DA297A7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289D2AFC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 w:val="restart"/>
            <w:vAlign w:val="center"/>
          </w:tcPr>
          <w:p w14:paraId="2C1E54BB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br w:type="page"/>
              <w:t>Zgłoszenia USE</w:t>
            </w:r>
          </w:p>
        </w:tc>
        <w:tc>
          <w:tcPr>
            <w:tcW w:w="1559" w:type="dxa"/>
            <w:vAlign w:val="center"/>
          </w:tcPr>
          <w:p w14:paraId="22A554F0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tel.: </w:t>
            </w:r>
          </w:p>
        </w:tc>
        <w:tc>
          <w:tcPr>
            <w:tcW w:w="4253" w:type="dxa"/>
            <w:vAlign w:val="center"/>
          </w:tcPr>
          <w:p w14:paraId="3BB84E35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5ADC07FF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/>
            <w:vAlign w:val="center"/>
          </w:tcPr>
          <w:p w14:paraId="3086D652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FD8DA49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e-mail: </w:t>
            </w:r>
          </w:p>
        </w:tc>
        <w:tc>
          <w:tcPr>
            <w:tcW w:w="4253" w:type="dxa"/>
            <w:vAlign w:val="center"/>
          </w:tcPr>
          <w:p w14:paraId="7D3AFBD5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0953A20A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 w:val="restart"/>
            <w:vAlign w:val="center"/>
          </w:tcPr>
          <w:p w14:paraId="462BB7F3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63CB7DA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tel.: </w:t>
            </w:r>
          </w:p>
        </w:tc>
        <w:tc>
          <w:tcPr>
            <w:tcW w:w="4253" w:type="dxa"/>
          </w:tcPr>
          <w:p w14:paraId="3265E01E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42C34345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/>
            <w:vAlign w:val="center"/>
          </w:tcPr>
          <w:p w14:paraId="687C0384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89FCD65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e-mail: </w:t>
            </w:r>
          </w:p>
        </w:tc>
        <w:tc>
          <w:tcPr>
            <w:tcW w:w="4253" w:type="dxa"/>
          </w:tcPr>
          <w:p w14:paraId="259791DB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3CF34611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 w:val="restart"/>
            <w:vAlign w:val="center"/>
          </w:tcPr>
          <w:p w14:paraId="57F87732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2019DCA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tel.: </w:t>
            </w:r>
          </w:p>
        </w:tc>
        <w:tc>
          <w:tcPr>
            <w:tcW w:w="4253" w:type="dxa"/>
            <w:vAlign w:val="center"/>
          </w:tcPr>
          <w:p w14:paraId="430F4C6A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09DDF854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/>
            <w:vAlign w:val="center"/>
          </w:tcPr>
          <w:p w14:paraId="5BD3BF8F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568B26E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e-mail: </w:t>
            </w:r>
          </w:p>
        </w:tc>
        <w:tc>
          <w:tcPr>
            <w:tcW w:w="4253" w:type="dxa"/>
            <w:vAlign w:val="center"/>
          </w:tcPr>
          <w:p w14:paraId="7C920BDC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5E52B5EE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 w:val="restart"/>
            <w:vAlign w:val="center"/>
          </w:tcPr>
          <w:p w14:paraId="238C564E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9D7B31E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tel.: </w:t>
            </w:r>
          </w:p>
        </w:tc>
        <w:tc>
          <w:tcPr>
            <w:tcW w:w="4253" w:type="dxa"/>
          </w:tcPr>
          <w:p w14:paraId="42FF7C5C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  <w:tr w:rsidR="00205E8C" w:rsidRPr="003C6331" w14:paraId="0624393E" w14:textId="77777777" w:rsidTr="000660F4">
        <w:trPr>
          <w:cantSplit/>
          <w:trHeight w:hRule="exact" w:val="284"/>
          <w:jc w:val="center"/>
        </w:trPr>
        <w:tc>
          <w:tcPr>
            <w:tcW w:w="2547" w:type="dxa"/>
            <w:vMerge/>
            <w:vAlign w:val="center"/>
          </w:tcPr>
          <w:p w14:paraId="261A4381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89C6FBF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  <w:r w:rsidRPr="003C6331">
              <w:rPr>
                <w:iCs/>
                <w:sz w:val="22"/>
                <w:szCs w:val="22"/>
              </w:rPr>
              <w:t xml:space="preserve">e-mail: </w:t>
            </w:r>
          </w:p>
        </w:tc>
        <w:tc>
          <w:tcPr>
            <w:tcW w:w="4253" w:type="dxa"/>
          </w:tcPr>
          <w:p w14:paraId="0477E1F5" w14:textId="77777777" w:rsidR="00205E8C" w:rsidRPr="003C6331" w:rsidRDefault="00205E8C" w:rsidP="000660F4">
            <w:pPr>
              <w:widowControl w:val="0"/>
              <w:spacing w:line="264" w:lineRule="auto"/>
              <w:rPr>
                <w:iCs/>
                <w:sz w:val="22"/>
                <w:szCs w:val="22"/>
              </w:rPr>
            </w:pPr>
          </w:p>
        </w:tc>
      </w:tr>
    </w:tbl>
    <w:p w14:paraId="36B4ACB5" w14:textId="77777777" w:rsidR="00205E8C" w:rsidRPr="003C6331" w:rsidRDefault="00205E8C" w:rsidP="00205E8C">
      <w:pPr>
        <w:spacing w:line="264" w:lineRule="auto"/>
        <w:rPr>
          <w:b/>
          <w:bCs/>
          <w:sz w:val="22"/>
          <w:szCs w:val="22"/>
        </w:rPr>
      </w:pPr>
    </w:p>
    <w:p w14:paraId="4C526389" w14:textId="77777777" w:rsidR="00205E8C" w:rsidRPr="003C6331" w:rsidRDefault="00205E8C" w:rsidP="00205E8C">
      <w:pPr>
        <w:spacing w:line="264" w:lineRule="auto"/>
        <w:jc w:val="both"/>
        <w:rPr>
          <w:sz w:val="22"/>
          <w:szCs w:val="22"/>
        </w:rPr>
      </w:pPr>
      <w:r w:rsidRPr="003C6331">
        <w:rPr>
          <w:sz w:val="22"/>
          <w:szCs w:val="22"/>
        </w:rPr>
        <w:t xml:space="preserve">Osoby, o których mowa w ust. 4 i 5 nie mają prawa do zmian zapisów </w:t>
      </w:r>
      <w:r w:rsidRPr="003C6331">
        <w:rPr>
          <w:b/>
          <w:bCs/>
          <w:sz w:val="22"/>
          <w:szCs w:val="22"/>
        </w:rPr>
        <w:t>Umowy.</w:t>
      </w:r>
      <w:r w:rsidRPr="003C6331">
        <w:rPr>
          <w:sz w:val="22"/>
          <w:szCs w:val="22"/>
        </w:rPr>
        <w:t xml:space="preserve"> Powyższe zastrzeżenie nie ma zastosowania w przypadku, gdy którakolwiek z wymienionych w ust.4 i 5 osób będzie odrębnie upoważniona do wskazanych czynności. </w:t>
      </w:r>
    </w:p>
    <w:p w14:paraId="0FC15910" w14:textId="77777777" w:rsidR="00205E8C" w:rsidRPr="003C6331" w:rsidRDefault="00205E8C" w:rsidP="00205E8C">
      <w:pPr>
        <w:spacing w:line="264" w:lineRule="auto"/>
        <w:jc w:val="both"/>
        <w:rPr>
          <w:sz w:val="22"/>
          <w:szCs w:val="22"/>
        </w:rPr>
      </w:pPr>
      <w:r w:rsidRPr="003C6331">
        <w:rPr>
          <w:sz w:val="22"/>
          <w:szCs w:val="22"/>
        </w:rPr>
        <w:t xml:space="preserve">Zmiana danych, wyszczególnionych w ust. 3, 4 i 5 nie wymaga aktualizacji </w:t>
      </w:r>
      <w:r w:rsidRPr="003C6331">
        <w:rPr>
          <w:b/>
          <w:bCs/>
          <w:sz w:val="22"/>
          <w:szCs w:val="22"/>
        </w:rPr>
        <w:t>Umowy</w:t>
      </w:r>
      <w:r w:rsidRPr="003C6331">
        <w:rPr>
          <w:sz w:val="22"/>
          <w:szCs w:val="22"/>
        </w:rPr>
        <w:t xml:space="preserve"> w formie aneksu do </w:t>
      </w:r>
      <w:r w:rsidRPr="003C6331">
        <w:rPr>
          <w:b/>
          <w:bCs/>
          <w:sz w:val="22"/>
          <w:szCs w:val="22"/>
        </w:rPr>
        <w:t>Umowy</w:t>
      </w:r>
      <w:r w:rsidRPr="003C6331">
        <w:rPr>
          <w:sz w:val="22"/>
          <w:szCs w:val="22"/>
        </w:rPr>
        <w:t xml:space="preserve">, przy czym </w:t>
      </w:r>
      <w:r w:rsidRPr="003C6331">
        <w:rPr>
          <w:b/>
          <w:bCs/>
          <w:sz w:val="22"/>
          <w:szCs w:val="22"/>
        </w:rPr>
        <w:t>Strony</w:t>
      </w:r>
      <w:r w:rsidRPr="003C6331">
        <w:rPr>
          <w:sz w:val="22"/>
          <w:szCs w:val="22"/>
        </w:rPr>
        <w:t>, dla zachowania skuteczności dokonanych zmian, zobowiązują się do przekazywania aktualnych danych w formie pisemnej lub równorzędnej.</w:t>
      </w:r>
    </w:p>
    <w:p w14:paraId="37B1C53C" w14:textId="77777777" w:rsidR="00205E8C" w:rsidRPr="003C6331" w:rsidRDefault="00205E8C">
      <w:pPr>
        <w:rPr>
          <w:sz w:val="22"/>
          <w:szCs w:val="22"/>
        </w:rPr>
      </w:pPr>
    </w:p>
    <w:p w14:paraId="3319E959" w14:textId="77777777" w:rsidR="004A2D9C" w:rsidRPr="003C6331" w:rsidRDefault="004A2D9C">
      <w:pPr>
        <w:rPr>
          <w:sz w:val="22"/>
          <w:szCs w:val="22"/>
        </w:rPr>
      </w:pPr>
    </w:p>
    <w:p w14:paraId="3319E95A" w14:textId="77777777" w:rsidR="004A2D9C" w:rsidRPr="003C6331" w:rsidRDefault="004A2D9C">
      <w:pPr>
        <w:rPr>
          <w:sz w:val="22"/>
          <w:szCs w:val="22"/>
        </w:rPr>
      </w:pPr>
    </w:p>
    <w:p w14:paraId="3319E95B" w14:textId="77777777" w:rsidR="004A2D9C" w:rsidRPr="003C6331" w:rsidRDefault="004A2D9C">
      <w:pPr>
        <w:rPr>
          <w:sz w:val="22"/>
          <w:szCs w:val="22"/>
        </w:rPr>
      </w:pPr>
    </w:p>
    <w:p w14:paraId="3319E95C" w14:textId="77777777" w:rsidR="004A2D9C" w:rsidRPr="003C6331" w:rsidRDefault="004A2D9C">
      <w:pPr>
        <w:rPr>
          <w:sz w:val="22"/>
          <w:szCs w:val="22"/>
        </w:rPr>
      </w:pPr>
    </w:p>
    <w:p w14:paraId="3319E95D" w14:textId="77777777" w:rsidR="004A2D9C" w:rsidRPr="003C6331" w:rsidRDefault="004A2D9C">
      <w:pPr>
        <w:rPr>
          <w:sz w:val="22"/>
          <w:szCs w:val="22"/>
        </w:rPr>
      </w:pPr>
    </w:p>
    <w:p w14:paraId="3319E95E" w14:textId="77777777" w:rsidR="004A2D9C" w:rsidRPr="003C6331" w:rsidRDefault="004A2D9C">
      <w:pPr>
        <w:rPr>
          <w:sz w:val="22"/>
          <w:szCs w:val="22"/>
        </w:rPr>
      </w:pPr>
    </w:p>
    <w:p w14:paraId="3319E95F" w14:textId="77777777" w:rsidR="004A2D9C" w:rsidRPr="003C6331" w:rsidRDefault="004A2D9C">
      <w:pPr>
        <w:rPr>
          <w:sz w:val="22"/>
          <w:szCs w:val="22"/>
        </w:rPr>
      </w:pPr>
    </w:p>
    <w:p w14:paraId="3319E960" w14:textId="77777777" w:rsidR="004A2D9C" w:rsidRPr="003C6331" w:rsidRDefault="004A2D9C">
      <w:pPr>
        <w:rPr>
          <w:sz w:val="22"/>
          <w:szCs w:val="22"/>
        </w:rPr>
      </w:pPr>
    </w:p>
    <w:p w14:paraId="3319E961" w14:textId="77777777" w:rsidR="004A2D9C" w:rsidRPr="003C6331" w:rsidRDefault="004A2D9C">
      <w:pPr>
        <w:rPr>
          <w:sz w:val="22"/>
          <w:szCs w:val="22"/>
        </w:rPr>
      </w:pPr>
    </w:p>
    <w:p w14:paraId="3319E962" w14:textId="77777777" w:rsidR="004A2D9C" w:rsidRPr="003C6331" w:rsidRDefault="004A2D9C">
      <w:pPr>
        <w:rPr>
          <w:sz w:val="22"/>
          <w:szCs w:val="22"/>
        </w:rPr>
      </w:pPr>
    </w:p>
    <w:p w14:paraId="3319E963" w14:textId="77777777" w:rsidR="004A2D9C" w:rsidRPr="003C6331" w:rsidRDefault="004A2D9C">
      <w:pPr>
        <w:rPr>
          <w:sz w:val="22"/>
          <w:szCs w:val="22"/>
        </w:rPr>
      </w:pPr>
    </w:p>
    <w:p w14:paraId="3319E964" w14:textId="77777777" w:rsidR="004A2D9C" w:rsidRPr="003C6331" w:rsidRDefault="004A2D9C">
      <w:pPr>
        <w:rPr>
          <w:sz w:val="22"/>
          <w:szCs w:val="22"/>
        </w:rPr>
      </w:pPr>
    </w:p>
    <w:p w14:paraId="3319E965" w14:textId="77777777" w:rsidR="004A2D9C" w:rsidRPr="003C6331" w:rsidRDefault="004A2D9C">
      <w:pPr>
        <w:rPr>
          <w:sz w:val="22"/>
          <w:szCs w:val="22"/>
        </w:rPr>
      </w:pPr>
    </w:p>
    <w:p w14:paraId="3319E966" w14:textId="77777777" w:rsidR="004A2D9C" w:rsidRPr="003C6331" w:rsidRDefault="004A2D9C">
      <w:pPr>
        <w:rPr>
          <w:sz w:val="22"/>
          <w:szCs w:val="22"/>
        </w:rPr>
      </w:pPr>
    </w:p>
    <w:p w14:paraId="3319E967" w14:textId="77777777" w:rsidR="004A2D9C" w:rsidRPr="003C6331" w:rsidRDefault="004A2D9C">
      <w:pPr>
        <w:rPr>
          <w:sz w:val="22"/>
          <w:szCs w:val="22"/>
        </w:rPr>
      </w:pPr>
    </w:p>
    <w:p w14:paraId="3319E968" w14:textId="77777777" w:rsidR="004A2D9C" w:rsidRPr="003C6331" w:rsidRDefault="004A2D9C">
      <w:pPr>
        <w:rPr>
          <w:sz w:val="22"/>
          <w:szCs w:val="22"/>
        </w:rPr>
      </w:pPr>
    </w:p>
    <w:p w14:paraId="3319E969" w14:textId="77777777" w:rsidR="004A2D9C" w:rsidRPr="003C6331" w:rsidRDefault="004A2D9C">
      <w:pPr>
        <w:rPr>
          <w:sz w:val="22"/>
          <w:szCs w:val="22"/>
        </w:rPr>
      </w:pPr>
    </w:p>
    <w:sectPr w:rsidR="004A2D9C" w:rsidRPr="003C6331" w:rsidSect="004F188E">
      <w:headerReference w:type="default" r:id="rId9"/>
      <w:footerReference w:type="default" r:id="rId10"/>
      <w:footerReference w:type="first" r:id="rId11"/>
      <w:pgSz w:w="11906" w:h="16838"/>
      <w:pgMar w:top="1100" w:right="1418" w:bottom="1418" w:left="1418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F70B" w14:textId="77777777" w:rsidR="002701EB" w:rsidRDefault="002701EB" w:rsidP="00EF6B33">
      <w:r>
        <w:separator/>
      </w:r>
    </w:p>
  </w:endnote>
  <w:endnote w:type="continuationSeparator" w:id="0">
    <w:p w14:paraId="2466E6E0" w14:textId="77777777" w:rsidR="002701EB" w:rsidRDefault="002701EB" w:rsidP="00EF6B33">
      <w:r>
        <w:continuationSeparator/>
      </w:r>
    </w:p>
  </w:endnote>
  <w:endnote w:type="continuationNotice" w:id="1">
    <w:p w14:paraId="027E4669" w14:textId="77777777" w:rsidR="002701EB" w:rsidRDefault="002701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KO Bank Polski Rg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E972" w14:textId="1F709ECB" w:rsidR="00D97A43" w:rsidRDefault="00D97A43" w:rsidP="004F188E">
    <w:pPr>
      <w:pBdr>
        <w:top w:val="single" w:sz="6" w:space="0" w:color="auto"/>
      </w:pBdr>
      <w:tabs>
        <w:tab w:val="right" w:pos="9639"/>
      </w:tabs>
      <w:spacing w:before="240"/>
      <w:jc w:val="center"/>
      <w:rPr>
        <w:i/>
        <w:sz w:val="20"/>
      </w:rPr>
    </w:pPr>
    <w:r w:rsidRPr="0024382F">
      <w:rPr>
        <w:i/>
        <w:sz w:val="20"/>
      </w:rPr>
      <w:t xml:space="preserve">Strona </w:t>
    </w:r>
    <w:r w:rsidRPr="0024382F">
      <w:rPr>
        <w:i/>
        <w:sz w:val="20"/>
      </w:rPr>
      <w:fldChar w:fldCharType="begin"/>
    </w:r>
    <w:r w:rsidRPr="0024382F">
      <w:rPr>
        <w:i/>
        <w:sz w:val="20"/>
      </w:rPr>
      <w:instrText xml:space="preserve"> PAGE </w:instrText>
    </w:r>
    <w:r w:rsidRPr="0024382F">
      <w:rPr>
        <w:i/>
        <w:sz w:val="20"/>
      </w:rPr>
      <w:fldChar w:fldCharType="separate"/>
    </w:r>
    <w:r w:rsidR="00CB19D7">
      <w:rPr>
        <w:i/>
        <w:noProof/>
        <w:sz w:val="20"/>
      </w:rPr>
      <w:t>17</w:t>
    </w:r>
    <w:r w:rsidRPr="0024382F">
      <w:rPr>
        <w:i/>
        <w:sz w:val="20"/>
      </w:rPr>
      <w:fldChar w:fldCharType="end"/>
    </w:r>
    <w:r w:rsidRPr="0024382F">
      <w:rPr>
        <w:i/>
        <w:sz w:val="20"/>
      </w:rPr>
      <w:t xml:space="preserve"> z </w:t>
    </w:r>
    <w:r w:rsidRPr="0024382F">
      <w:rPr>
        <w:i/>
        <w:sz w:val="20"/>
      </w:rPr>
      <w:fldChar w:fldCharType="begin"/>
    </w:r>
    <w:r w:rsidRPr="0024382F">
      <w:rPr>
        <w:i/>
        <w:sz w:val="20"/>
      </w:rPr>
      <w:instrText xml:space="preserve"> NUMPAGES </w:instrText>
    </w:r>
    <w:r w:rsidRPr="0024382F">
      <w:rPr>
        <w:i/>
        <w:sz w:val="20"/>
      </w:rPr>
      <w:fldChar w:fldCharType="separate"/>
    </w:r>
    <w:r w:rsidR="00CB19D7">
      <w:rPr>
        <w:i/>
        <w:noProof/>
        <w:sz w:val="20"/>
      </w:rPr>
      <w:t>17</w:t>
    </w:r>
    <w:r w:rsidRPr="0024382F">
      <w:rPr>
        <w:i/>
        <w:sz w:val="20"/>
      </w:rPr>
      <w:fldChar w:fldCharType="end"/>
    </w:r>
  </w:p>
  <w:p w14:paraId="3319E973" w14:textId="77777777" w:rsidR="00D97A43" w:rsidRPr="004F188E" w:rsidRDefault="00D97A43" w:rsidP="004F188E">
    <w:pPr>
      <w:tabs>
        <w:tab w:val="center" w:pos="4962"/>
      </w:tabs>
      <w:jc w:val="center"/>
      <w:rPr>
        <w:i/>
      </w:rPr>
    </w:pPr>
    <w:proofErr w:type="spellStart"/>
    <w:r w:rsidRPr="00E3454A">
      <w:rPr>
        <w:i/>
        <w:sz w:val="20"/>
      </w:rPr>
      <w:t>OSD</w:t>
    </w:r>
    <w:r>
      <w:rPr>
        <w:i/>
        <w:sz w:val="20"/>
      </w:rPr>
      <w:t>n</w:t>
    </w:r>
    <w:proofErr w:type="spellEnd"/>
    <w:r w:rsidRPr="00E3454A">
      <w:rPr>
        <w:i/>
        <w:sz w:val="20"/>
      </w:rPr>
      <w:tab/>
    </w:r>
    <w:r>
      <w:rPr>
        <w:i/>
        <w:sz w:val="20"/>
      </w:rPr>
      <w:tab/>
    </w:r>
    <w:r>
      <w:rPr>
        <w:i/>
        <w:sz w:val="20"/>
      </w:rPr>
      <w:tab/>
    </w:r>
    <w:r w:rsidRPr="00E3454A">
      <w:rPr>
        <w:i/>
        <w:sz w:val="20"/>
      </w:rPr>
      <w:tab/>
    </w:r>
    <w:r w:rsidRPr="00E3454A">
      <w:rPr>
        <w:i/>
        <w:sz w:val="20"/>
      </w:rPr>
      <w:tab/>
    </w:r>
    <w:r w:rsidRPr="00E3454A">
      <w:rPr>
        <w:i/>
        <w:sz w:val="20"/>
        <w:szCs w:val="20"/>
      </w:rPr>
      <w:t>SPRZEDAWCA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E974" w14:textId="77777777" w:rsidR="00D97A43" w:rsidRDefault="00D97A43">
    <w:pPr>
      <w:pStyle w:val="Stopka"/>
      <w:jc w:val="center"/>
    </w:pPr>
  </w:p>
  <w:p w14:paraId="3319E975" w14:textId="77777777" w:rsidR="00D97A43" w:rsidRPr="00A22B75" w:rsidRDefault="00D97A43">
    <w:pPr>
      <w:pStyle w:val="Stopka"/>
      <w:rPr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812C1" w14:textId="77777777" w:rsidR="002701EB" w:rsidRDefault="002701EB" w:rsidP="00EF6B33">
      <w:r>
        <w:separator/>
      </w:r>
    </w:p>
  </w:footnote>
  <w:footnote w:type="continuationSeparator" w:id="0">
    <w:p w14:paraId="704272D6" w14:textId="77777777" w:rsidR="002701EB" w:rsidRDefault="002701EB" w:rsidP="00EF6B33">
      <w:r>
        <w:continuationSeparator/>
      </w:r>
    </w:p>
  </w:footnote>
  <w:footnote w:type="continuationNotice" w:id="1">
    <w:p w14:paraId="6915DF8F" w14:textId="77777777" w:rsidR="002701EB" w:rsidRDefault="002701EB"/>
  </w:footnote>
  <w:footnote w:id="2">
    <w:p w14:paraId="3319E978" w14:textId="56DB07C8" w:rsidR="008D30EC" w:rsidRDefault="008D30EC" w:rsidP="008D30E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zależności od konfiguracji udziału sprzedawcy w bilansowaniu handlowym – sprzedawca proponuje inne zapisy odpowiadające rzeczywistemu stanowi prawnemu, np. sprzedawca nie pełni samodzielnie funkcji podmiotu odpowiedzialnego za bilansowanie handlowe; sprzedawca </w:t>
      </w:r>
      <w:r w:rsidRPr="008D30EC">
        <w:t>posiada zawartą umowę, której przedmiotem jest świadczenie usług bilansowania handlowego („Umowa Bilansowania”) z podmiotem odpowiedzialnym za bilansowanie handlowe (</w:t>
      </w:r>
      <w:r w:rsidR="001D5F84">
        <w:t>POB</w:t>
      </w:r>
      <w:r w:rsidR="001D5F84" w:rsidRPr="00205E8C">
        <w:rPr>
          <w:vertAlign w:val="subscript"/>
        </w:rPr>
        <w:t>Z</w:t>
      </w:r>
      <w:r w:rsidRPr="008D30EC">
        <w:t>) Sprzedawcy</w:t>
      </w:r>
      <w:r>
        <w:t xml:space="preserve">. </w:t>
      </w:r>
      <w:r w:rsidR="001D5F84">
        <w:t>POB</w:t>
      </w:r>
      <w:r w:rsidR="001D5F84" w:rsidRPr="00205E8C">
        <w:rPr>
          <w:vertAlign w:val="subscript"/>
        </w:rPr>
        <w:t>Z</w:t>
      </w:r>
      <w:r>
        <w:t xml:space="preserve"> zobowiązany jest potwierdzić pełnienie funkcji na załączniku nr 4 do niniejszej umowy.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E970" w14:textId="6FCE5E24" w:rsidR="00D97A43" w:rsidRDefault="00D97A43" w:rsidP="00367AAB">
    <w:pPr>
      <w:pStyle w:val="Nagwek"/>
      <w:jc w:val="center"/>
      <w:rPr>
        <w:rFonts w:ascii="Calibri" w:hAnsi="Calibri"/>
        <w:sz w:val="16"/>
        <w:szCs w:val="16"/>
      </w:rPr>
    </w:pPr>
    <w:r w:rsidRPr="00BD3205">
      <w:rPr>
        <w:rFonts w:ascii="Calibri" w:hAnsi="Calibri"/>
        <w:sz w:val="16"/>
        <w:szCs w:val="16"/>
      </w:rPr>
      <w:t>Generaln</w:t>
    </w:r>
    <w:r>
      <w:rPr>
        <w:rFonts w:ascii="Calibri" w:hAnsi="Calibri"/>
        <w:sz w:val="16"/>
        <w:szCs w:val="16"/>
      </w:rPr>
      <w:t>a</w:t>
    </w:r>
    <w:r w:rsidRPr="00BD3205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U</w:t>
    </w:r>
    <w:r w:rsidRPr="00BD3205">
      <w:rPr>
        <w:rFonts w:ascii="Calibri" w:hAnsi="Calibri"/>
        <w:sz w:val="16"/>
        <w:szCs w:val="16"/>
      </w:rPr>
      <w:t>mow</w:t>
    </w:r>
    <w:r>
      <w:rPr>
        <w:rFonts w:ascii="Calibri" w:hAnsi="Calibri"/>
        <w:sz w:val="16"/>
        <w:szCs w:val="16"/>
      </w:rPr>
      <w:t>a</w:t>
    </w:r>
    <w:r w:rsidRPr="00BD3205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D</w:t>
    </w:r>
    <w:r w:rsidRPr="00BD3205">
      <w:rPr>
        <w:rFonts w:ascii="Calibri" w:hAnsi="Calibri"/>
        <w:sz w:val="16"/>
        <w:szCs w:val="16"/>
      </w:rPr>
      <w:t>ystrybuc</w:t>
    </w:r>
    <w:r>
      <w:rPr>
        <w:rFonts w:ascii="Calibri" w:hAnsi="Calibri"/>
        <w:sz w:val="16"/>
        <w:szCs w:val="16"/>
      </w:rPr>
      <w:t>ji</w:t>
    </w:r>
    <w:r w:rsidRPr="00BD3205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E</w:t>
    </w:r>
    <w:r w:rsidRPr="00BD3205">
      <w:rPr>
        <w:rFonts w:ascii="Calibri" w:hAnsi="Calibri"/>
        <w:sz w:val="16"/>
        <w:szCs w:val="16"/>
      </w:rPr>
      <w:t xml:space="preserve">nergii </w:t>
    </w:r>
    <w:r>
      <w:rPr>
        <w:rFonts w:ascii="Calibri" w:hAnsi="Calibri"/>
        <w:sz w:val="16"/>
        <w:szCs w:val="16"/>
      </w:rPr>
      <w:t>E</w:t>
    </w:r>
    <w:r w:rsidRPr="00BD3205">
      <w:rPr>
        <w:rFonts w:ascii="Calibri" w:hAnsi="Calibri"/>
        <w:sz w:val="16"/>
        <w:szCs w:val="16"/>
      </w:rPr>
      <w:t>lektrycznej pomiędzy</w:t>
    </w:r>
    <w:r>
      <w:rPr>
        <w:rFonts w:ascii="Calibri" w:hAnsi="Calibri"/>
        <w:sz w:val="16"/>
        <w:szCs w:val="16"/>
      </w:rPr>
      <w:t xml:space="preserve"> Zakładami Chemicznymi „Siarkopol” Tarnobrzeg Sp. z o.o. </w:t>
    </w:r>
    <w:r w:rsidRPr="00BF7A9D">
      <w:rPr>
        <w:rFonts w:ascii="Calibri" w:hAnsi="Calibri"/>
        <w:sz w:val="16"/>
        <w:szCs w:val="16"/>
      </w:rPr>
      <w:t xml:space="preserve">a </w:t>
    </w:r>
  </w:p>
  <w:p w14:paraId="6E86251D" w14:textId="77777777" w:rsidR="00885391" w:rsidRDefault="00885391" w:rsidP="00367AAB">
    <w:pPr>
      <w:pStyle w:val="Nagwek"/>
      <w:jc w:val="center"/>
    </w:pPr>
  </w:p>
  <w:p w14:paraId="3319E971" w14:textId="77777777" w:rsidR="00D97A43" w:rsidRDefault="00D97A4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19E976" wp14:editId="3319E977">
              <wp:simplePos x="0" y="0"/>
              <wp:positionH relativeFrom="column">
                <wp:posOffset>-37788</wp:posOffset>
              </wp:positionH>
              <wp:positionV relativeFrom="paragraph">
                <wp:posOffset>85473</wp:posOffset>
              </wp:positionV>
              <wp:extent cx="5787977" cy="0"/>
              <wp:effectExtent l="0" t="0" r="22860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7977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C641A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-3pt;margin-top:6.75pt;width:455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" strokeweight=".25pt">
              <v:shadow color="#7f7f7f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BC3"/>
    <w:multiLevelType w:val="hybridMultilevel"/>
    <w:tmpl w:val="E2683CE6"/>
    <w:lvl w:ilvl="0" w:tplc="AB4056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2E7E92"/>
    <w:multiLevelType w:val="multilevel"/>
    <w:tmpl w:val="1F184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5565F3A"/>
    <w:multiLevelType w:val="multilevel"/>
    <w:tmpl w:val="B56216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 w:val="0"/>
        <w:i w:val="0"/>
        <w:iCs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lowerRoman"/>
      <w:lvlText w:val="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20"/>
        </w:tabs>
        <w:ind w:left="3420" w:hanging="360"/>
      </w:pPr>
      <w:rPr>
        <w:rFonts w:hint="default"/>
      </w:rPr>
    </w:lvl>
  </w:abstractNum>
  <w:abstractNum w:abstractNumId="3" w15:restartNumberingAfterBreak="0">
    <w:nsid w:val="0BD64D46"/>
    <w:multiLevelType w:val="hybridMultilevel"/>
    <w:tmpl w:val="7EC844A6"/>
    <w:lvl w:ilvl="0" w:tplc="B9C442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F050BD"/>
    <w:multiLevelType w:val="hybridMultilevel"/>
    <w:tmpl w:val="0C6E21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738DC"/>
    <w:multiLevelType w:val="multilevel"/>
    <w:tmpl w:val="FE1E92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BE6C6D"/>
    <w:multiLevelType w:val="hybridMultilevel"/>
    <w:tmpl w:val="C352BA9C"/>
    <w:lvl w:ilvl="0" w:tplc="643CDD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A7B2B"/>
    <w:multiLevelType w:val="hybridMultilevel"/>
    <w:tmpl w:val="DBD62CE2"/>
    <w:lvl w:ilvl="0" w:tplc="0A0479C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F6FF5"/>
    <w:multiLevelType w:val="multilevel"/>
    <w:tmpl w:val="767E4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DCB38BA"/>
    <w:multiLevelType w:val="multilevel"/>
    <w:tmpl w:val="B64C125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hint="default"/>
      </w:rPr>
    </w:lvl>
  </w:abstractNum>
  <w:abstractNum w:abstractNumId="10" w15:restartNumberingAfterBreak="0">
    <w:nsid w:val="27E959AE"/>
    <w:multiLevelType w:val="hybridMultilevel"/>
    <w:tmpl w:val="640EF60C"/>
    <w:lvl w:ilvl="0" w:tplc="6C160F0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D3920A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F4740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267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72E1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8864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6E66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7689B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065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21E54"/>
    <w:multiLevelType w:val="hybridMultilevel"/>
    <w:tmpl w:val="DD38339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B3C456F"/>
    <w:multiLevelType w:val="hybridMultilevel"/>
    <w:tmpl w:val="77742AEE"/>
    <w:lvl w:ilvl="0" w:tplc="C77EC3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0B10C2"/>
    <w:multiLevelType w:val="hybridMultilevel"/>
    <w:tmpl w:val="2BE439E2"/>
    <w:lvl w:ilvl="0" w:tplc="059A2E8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2632C20"/>
    <w:multiLevelType w:val="hybridMultilevel"/>
    <w:tmpl w:val="043E321A"/>
    <w:lvl w:ilvl="0" w:tplc="5ACCCB7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36269D"/>
    <w:multiLevelType w:val="hybridMultilevel"/>
    <w:tmpl w:val="257EA572"/>
    <w:lvl w:ilvl="0" w:tplc="0A0479C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00976"/>
    <w:multiLevelType w:val="multilevel"/>
    <w:tmpl w:val="8F8C75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8BB23E5"/>
    <w:multiLevelType w:val="hybridMultilevel"/>
    <w:tmpl w:val="D290878E"/>
    <w:lvl w:ilvl="0" w:tplc="E7D80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A27C00"/>
    <w:multiLevelType w:val="hybridMultilevel"/>
    <w:tmpl w:val="F5BA84E4"/>
    <w:lvl w:ilvl="0" w:tplc="C37261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CE060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414B28C8"/>
    <w:multiLevelType w:val="singleLevel"/>
    <w:tmpl w:val="862E3774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color w:val="auto"/>
      </w:rPr>
    </w:lvl>
  </w:abstractNum>
  <w:abstractNum w:abstractNumId="21" w15:restartNumberingAfterBreak="0">
    <w:nsid w:val="4D7E2472"/>
    <w:multiLevelType w:val="hybridMultilevel"/>
    <w:tmpl w:val="DBDE55E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2F326C"/>
    <w:multiLevelType w:val="hybridMultilevel"/>
    <w:tmpl w:val="1D9A2648"/>
    <w:lvl w:ilvl="0" w:tplc="4F98CF4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13E6DFC"/>
    <w:multiLevelType w:val="hybridMultilevel"/>
    <w:tmpl w:val="4824EFBA"/>
    <w:lvl w:ilvl="0" w:tplc="32E02D8E">
      <w:start w:val="2"/>
      <w:numFmt w:val="decimal"/>
      <w:lvlText w:val="%1."/>
      <w:lvlJc w:val="left"/>
      <w:pPr>
        <w:ind w:left="108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B927AD"/>
    <w:multiLevelType w:val="singleLevel"/>
    <w:tmpl w:val="58B4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</w:abstractNum>
  <w:abstractNum w:abstractNumId="25" w15:restartNumberingAfterBreak="0">
    <w:nsid w:val="613E41A2"/>
    <w:multiLevelType w:val="multilevel"/>
    <w:tmpl w:val="5F4C5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1AC4C21"/>
    <w:multiLevelType w:val="hybridMultilevel"/>
    <w:tmpl w:val="86BE9F28"/>
    <w:lvl w:ilvl="0" w:tplc="0FCA1D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 w:tplc="EBBE6B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CA8D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9210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C8DD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6AF0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FC66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C6F0B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7478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281EC7"/>
    <w:multiLevelType w:val="hybridMultilevel"/>
    <w:tmpl w:val="607CF3DA"/>
    <w:lvl w:ilvl="0" w:tplc="58B44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C06C6D"/>
    <w:multiLevelType w:val="hybridMultilevel"/>
    <w:tmpl w:val="5438767C"/>
    <w:lvl w:ilvl="0" w:tplc="C77EC3D2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hint="default"/>
        <w:i w:val="0"/>
        <w:iCs w:val="0"/>
      </w:rPr>
    </w:lvl>
    <w:lvl w:ilvl="1" w:tplc="0415001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B1A1CC6"/>
    <w:multiLevelType w:val="multilevel"/>
    <w:tmpl w:val="4DBA3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6C5257B0"/>
    <w:multiLevelType w:val="hybridMultilevel"/>
    <w:tmpl w:val="68062222"/>
    <w:lvl w:ilvl="0" w:tplc="E8C6A3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8"/>
        <w:szCs w:val="18"/>
      </w:rPr>
    </w:lvl>
    <w:lvl w:ilvl="1" w:tplc="D3920A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CF4740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2670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F72E1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38864A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C6E66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77689B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FE065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FD4DB1"/>
    <w:multiLevelType w:val="hybridMultilevel"/>
    <w:tmpl w:val="66123756"/>
    <w:lvl w:ilvl="0" w:tplc="5E16FF60">
      <w:start w:val="1"/>
      <w:numFmt w:val="decimal"/>
      <w:lvlText w:val="%1)"/>
      <w:lvlJc w:val="left"/>
      <w:pPr>
        <w:tabs>
          <w:tab w:val="num" w:pos="777"/>
        </w:tabs>
        <w:ind w:left="777" w:hanging="360"/>
      </w:pPr>
    </w:lvl>
    <w:lvl w:ilvl="1" w:tplc="CC3E09C6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6E3EA6FA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57327D74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38568786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A404D6CA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9B8E3DE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11EAB7BE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7A0ED100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7A74103E"/>
    <w:multiLevelType w:val="hybridMultilevel"/>
    <w:tmpl w:val="1666B338"/>
    <w:lvl w:ilvl="0" w:tplc="FD7C4A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6740468">
    <w:abstractNumId w:val="24"/>
  </w:num>
  <w:num w:numId="2" w16cid:durableId="2067217397">
    <w:abstractNumId w:val="29"/>
  </w:num>
  <w:num w:numId="3" w16cid:durableId="989212788">
    <w:abstractNumId w:val="5"/>
  </w:num>
  <w:num w:numId="4" w16cid:durableId="714624048">
    <w:abstractNumId w:val="8"/>
  </w:num>
  <w:num w:numId="5" w16cid:durableId="494808729">
    <w:abstractNumId w:val="25"/>
  </w:num>
  <w:num w:numId="6" w16cid:durableId="1129738141">
    <w:abstractNumId w:val="19"/>
  </w:num>
  <w:num w:numId="7" w16cid:durableId="1285963889">
    <w:abstractNumId w:val="20"/>
  </w:num>
  <w:num w:numId="8" w16cid:durableId="1189488849">
    <w:abstractNumId w:val="2"/>
  </w:num>
  <w:num w:numId="9" w16cid:durableId="434902708">
    <w:abstractNumId w:val="32"/>
  </w:num>
  <w:num w:numId="10" w16cid:durableId="1278829083">
    <w:abstractNumId w:val="3"/>
  </w:num>
  <w:num w:numId="11" w16cid:durableId="926379487">
    <w:abstractNumId w:val="9"/>
  </w:num>
  <w:num w:numId="12" w16cid:durableId="442044103">
    <w:abstractNumId w:val="12"/>
  </w:num>
  <w:num w:numId="13" w16cid:durableId="1725518352">
    <w:abstractNumId w:val="13"/>
  </w:num>
  <w:num w:numId="14" w16cid:durableId="1849058202">
    <w:abstractNumId w:val="28"/>
  </w:num>
  <w:num w:numId="15" w16cid:durableId="1304891314">
    <w:abstractNumId w:val="18"/>
  </w:num>
  <w:num w:numId="16" w16cid:durableId="1303542120">
    <w:abstractNumId w:val="26"/>
  </w:num>
  <w:num w:numId="17" w16cid:durableId="1717311119">
    <w:abstractNumId w:val="10"/>
  </w:num>
  <w:num w:numId="18" w16cid:durableId="1818767401">
    <w:abstractNumId w:val="17"/>
  </w:num>
  <w:num w:numId="19" w16cid:durableId="267741014">
    <w:abstractNumId w:val="21"/>
  </w:num>
  <w:num w:numId="20" w16cid:durableId="1399552466">
    <w:abstractNumId w:val="27"/>
  </w:num>
  <w:num w:numId="21" w16cid:durableId="864320531">
    <w:abstractNumId w:val="22"/>
  </w:num>
  <w:num w:numId="22" w16cid:durableId="1150319790">
    <w:abstractNumId w:val="31"/>
  </w:num>
  <w:num w:numId="23" w16cid:durableId="1399936907">
    <w:abstractNumId w:val="14"/>
  </w:num>
  <w:num w:numId="24" w16cid:durableId="564074200">
    <w:abstractNumId w:val="11"/>
  </w:num>
  <w:num w:numId="25" w16cid:durableId="1077166129">
    <w:abstractNumId w:val="6"/>
  </w:num>
  <w:num w:numId="26" w16cid:durableId="444470011">
    <w:abstractNumId w:val="4"/>
  </w:num>
  <w:num w:numId="27" w16cid:durableId="2144762003">
    <w:abstractNumId w:val="30"/>
  </w:num>
  <w:num w:numId="28" w16cid:durableId="1933467172">
    <w:abstractNumId w:val="23"/>
  </w:num>
  <w:num w:numId="29" w16cid:durableId="1516919293">
    <w:abstractNumId w:val="7"/>
  </w:num>
  <w:num w:numId="30" w16cid:durableId="1996107769">
    <w:abstractNumId w:val="15"/>
  </w:num>
  <w:num w:numId="31" w16cid:durableId="2121021773">
    <w:abstractNumId w:val="1"/>
  </w:num>
  <w:num w:numId="32" w16cid:durableId="85809816">
    <w:abstractNumId w:val="0"/>
  </w:num>
  <w:num w:numId="33" w16cid:durableId="7690058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B33"/>
    <w:rsid w:val="00000534"/>
    <w:rsid w:val="0000068A"/>
    <w:rsid w:val="00006125"/>
    <w:rsid w:val="0001222B"/>
    <w:rsid w:val="00023BC2"/>
    <w:rsid w:val="00023C54"/>
    <w:rsid w:val="00034BF5"/>
    <w:rsid w:val="0004446C"/>
    <w:rsid w:val="00060613"/>
    <w:rsid w:val="00064B34"/>
    <w:rsid w:val="00066A9D"/>
    <w:rsid w:val="00075198"/>
    <w:rsid w:val="00083968"/>
    <w:rsid w:val="00093F8D"/>
    <w:rsid w:val="000B5CB4"/>
    <w:rsid w:val="000D7161"/>
    <w:rsid w:val="000E5E18"/>
    <w:rsid w:val="000F4D24"/>
    <w:rsid w:val="00106E64"/>
    <w:rsid w:val="001077E0"/>
    <w:rsid w:val="0010782B"/>
    <w:rsid w:val="00113B23"/>
    <w:rsid w:val="00116B20"/>
    <w:rsid w:val="001178D7"/>
    <w:rsid w:val="0012391A"/>
    <w:rsid w:val="00164CCC"/>
    <w:rsid w:val="00185088"/>
    <w:rsid w:val="00193775"/>
    <w:rsid w:val="00194066"/>
    <w:rsid w:val="00195390"/>
    <w:rsid w:val="001A17F5"/>
    <w:rsid w:val="001A5593"/>
    <w:rsid w:val="001B4247"/>
    <w:rsid w:val="001B6FFB"/>
    <w:rsid w:val="001B7323"/>
    <w:rsid w:val="001C23DB"/>
    <w:rsid w:val="001D415E"/>
    <w:rsid w:val="001D5F84"/>
    <w:rsid w:val="002027F5"/>
    <w:rsid w:val="00205E8C"/>
    <w:rsid w:val="00206A81"/>
    <w:rsid w:val="002075C5"/>
    <w:rsid w:val="00221713"/>
    <w:rsid w:val="00231156"/>
    <w:rsid w:val="002369A4"/>
    <w:rsid w:val="00242A37"/>
    <w:rsid w:val="002471BC"/>
    <w:rsid w:val="00255D53"/>
    <w:rsid w:val="002562F8"/>
    <w:rsid w:val="002601B8"/>
    <w:rsid w:val="002701EB"/>
    <w:rsid w:val="002721CB"/>
    <w:rsid w:val="00273C8F"/>
    <w:rsid w:val="0029093D"/>
    <w:rsid w:val="00295BBD"/>
    <w:rsid w:val="002A117C"/>
    <w:rsid w:val="002A6FC2"/>
    <w:rsid w:val="002B42F3"/>
    <w:rsid w:val="002D44C1"/>
    <w:rsid w:val="002E25F2"/>
    <w:rsid w:val="002E3F1C"/>
    <w:rsid w:val="002E4D19"/>
    <w:rsid w:val="002F2153"/>
    <w:rsid w:val="002F2361"/>
    <w:rsid w:val="00301949"/>
    <w:rsid w:val="00312E67"/>
    <w:rsid w:val="00341F64"/>
    <w:rsid w:val="00361056"/>
    <w:rsid w:val="00367AAB"/>
    <w:rsid w:val="0037306C"/>
    <w:rsid w:val="003740B6"/>
    <w:rsid w:val="0037794B"/>
    <w:rsid w:val="003853CC"/>
    <w:rsid w:val="003920E2"/>
    <w:rsid w:val="003A19AC"/>
    <w:rsid w:val="003A5174"/>
    <w:rsid w:val="003A5A88"/>
    <w:rsid w:val="003A74F8"/>
    <w:rsid w:val="003C6331"/>
    <w:rsid w:val="003D775A"/>
    <w:rsid w:val="003E2CF5"/>
    <w:rsid w:val="003F4C31"/>
    <w:rsid w:val="003F617A"/>
    <w:rsid w:val="003F7B1E"/>
    <w:rsid w:val="00402A5F"/>
    <w:rsid w:val="004119FA"/>
    <w:rsid w:val="00411FEA"/>
    <w:rsid w:val="00424FDE"/>
    <w:rsid w:val="00460F90"/>
    <w:rsid w:val="004638A4"/>
    <w:rsid w:val="00466CF4"/>
    <w:rsid w:val="004819F5"/>
    <w:rsid w:val="00487BF5"/>
    <w:rsid w:val="00494D2A"/>
    <w:rsid w:val="004A2D9C"/>
    <w:rsid w:val="004A366F"/>
    <w:rsid w:val="004A6639"/>
    <w:rsid w:val="004B0F71"/>
    <w:rsid w:val="004B4A9B"/>
    <w:rsid w:val="004B5E62"/>
    <w:rsid w:val="004C1704"/>
    <w:rsid w:val="004D2B03"/>
    <w:rsid w:val="004F188E"/>
    <w:rsid w:val="005017CA"/>
    <w:rsid w:val="00506EBF"/>
    <w:rsid w:val="0051204A"/>
    <w:rsid w:val="00521254"/>
    <w:rsid w:val="00521543"/>
    <w:rsid w:val="005248A0"/>
    <w:rsid w:val="0053656D"/>
    <w:rsid w:val="00544793"/>
    <w:rsid w:val="00553C1A"/>
    <w:rsid w:val="005578FC"/>
    <w:rsid w:val="00576338"/>
    <w:rsid w:val="005772BE"/>
    <w:rsid w:val="0057747D"/>
    <w:rsid w:val="00581F64"/>
    <w:rsid w:val="0059500B"/>
    <w:rsid w:val="005A236A"/>
    <w:rsid w:val="005A3A1E"/>
    <w:rsid w:val="005A5D57"/>
    <w:rsid w:val="005C0242"/>
    <w:rsid w:val="005D23FD"/>
    <w:rsid w:val="005E2D25"/>
    <w:rsid w:val="005F4C1A"/>
    <w:rsid w:val="005F578C"/>
    <w:rsid w:val="005F608C"/>
    <w:rsid w:val="00603A5A"/>
    <w:rsid w:val="00634E6D"/>
    <w:rsid w:val="00651858"/>
    <w:rsid w:val="00652F1D"/>
    <w:rsid w:val="00662A25"/>
    <w:rsid w:val="00670E47"/>
    <w:rsid w:val="006753B0"/>
    <w:rsid w:val="006A4DD6"/>
    <w:rsid w:val="006B266E"/>
    <w:rsid w:val="006C3AFB"/>
    <w:rsid w:val="006C7EC0"/>
    <w:rsid w:val="006E2ECB"/>
    <w:rsid w:val="006F5E9B"/>
    <w:rsid w:val="00704593"/>
    <w:rsid w:val="007216F1"/>
    <w:rsid w:val="00727A75"/>
    <w:rsid w:val="00735B8D"/>
    <w:rsid w:val="007405AA"/>
    <w:rsid w:val="007516A5"/>
    <w:rsid w:val="00755AA1"/>
    <w:rsid w:val="00760EAE"/>
    <w:rsid w:val="00766460"/>
    <w:rsid w:val="00783A21"/>
    <w:rsid w:val="00790DDF"/>
    <w:rsid w:val="00791A5F"/>
    <w:rsid w:val="00792F57"/>
    <w:rsid w:val="00794FD8"/>
    <w:rsid w:val="007A0411"/>
    <w:rsid w:val="007B03D5"/>
    <w:rsid w:val="007B1202"/>
    <w:rsid w:val="007C2624"/>
    <w:rsid w:val="007D6CBE"/>
    <w:rsid w:val="008032FF"/>
    <w:rsid w:val="0081437C"/>
    <w:rsid w:val="00824BCE"/>
    <w:rsid w:val="00830D70"/>
    <w:rsid w:val="00835810"/>
    <w:rsid w:val="00842B31"/>
    <w:rsid w:val="00846BE1"/>
    <w:rsid w:val="00851DBF"/>
    <w:rsid w:val="008576EC"/>
    <w:rsid w:val="00862F42"/>
    <w:rsid w:val="00864C0B"/>
    <w:rsid w:val="00873243"/>
    <w:rsid w:val="00873297"/>
    <w:rsid w:val="008771FB"/>
    <w:rsid w:val="00885391"/>
    <w:rsid w:val="00887540"/>
    <w:rsid w:val="00895FD6"/>
    <w:rsid w:val="0089643E"/>
    <w:rsid w:val="008A057B"/>
    <w:rsid w:val="008B6F24"/>
    <w:rsid w:val="008C0BB4"/>
    <w:rsid w:val="008D30EC"/>
    <w:rsid w:val="008E59D2"/>
    <w:rsid w:val="008F5A12"/>
    <w:rsid w:val="008F7256"/>
    <w:rsid w:val="008F7EED"/>
    <w:rsid w:val="009007A3"/>
    <w:rsid w:val="00906FEA"/>
    <w:rsid w:val="0092386F"/>
    <w:rsid w:val="00925F70"/>
    <w:rsid w:val="00955CB4"/>
    <w:rsid w:val="009619B0"/>
    <w:rsid w:val="0096481B"/>
    <w:rsid w:val="009674A0"/>
    <w:rsid w:val="009A7EB1"/>
    <w:rsid w:val="009E4542"/>
    <w:rsid w:val="009F3150"/>
    <w:rsid w:val="009F5B53"/>
    <w:rsid w:val="00A01B84"/>
    <w:rsid w:val="00A01CCD"/>
    <w:rsid w:val="00A03F44"/>
    <w:rsid w:val="00A10728"/>
    <w:rsid w:val="00A10DE0"/>
    <w:rsid w:val="00A13F08"/>
    <w:rsid w:val="00A14E05"/>
    <w:rsid w:val="00A16160"/>
    <w:rsid w:val="00A22B75"/>
    <w:rsid w:val="00A2621E"/>
    <w:rsid w:val="00A267CF"/>
    <w:rsid w:val="00A35CA6"/>
    <w:rsid w:val="00A47E22"/>
    <w:rsid w:val="00A54735"/>
    <w:rsid w:val="00A735F9"/>
    <w:rsid w:val="00A83A27"/>
    <w:rsid w:val="00A9166F"/>
    <w:rsid w:val="00AA3A65"/>
    <w:rsid w:val="00AB2E75"/>
    <w:rsid w:val="00AD7E54"/>
    <w:rsid w:val="00AE32E8"/>
    <w:rsid w:val="00AF4737"/>
    <w:rsid w:val="00B02796"/>
    <w:rsid w:val="00B23111"/>
    <w:rsid w:val="00B37ED1"/>
    <w:rsid w:val="00B4062E"/>
    <w:rsid w:val="00B5664E"/>
    <w:rsid w:val="00B622A4"/>
    <w:rsid w:val="00B845FC"/>
    <w:rsid w:val="00B87F0A"/>
    <w:rsid w:val="00B9315E"/>
    <w:rsid w:val="00BA6169"/>
    <w:rsid w:val="00BA7126"/>
    <w:rsid w:val="00BB27FB"/>
    <w:rsid w:val="00BD5E8C"/>
    <w:rsid w:val="00BE02F6"/>
    <w:rsid w:val="00BE3AC5"/>
    <w:rsid w:val="00BE64FE"/>
    <w:rsid w:val="00C02167"/>
    <w:rsid w:val="00C04015"/>
    <w:rsid w:val="00C17C0F"/>
    <w:rsid w:val="00C27642"/>
    <w:rsid w:val="00C3036C"/>
    <w:rsid w:val="00C409E5"/>
    <w:rsid w:val="00C44A12"/>
    <w:rsid w:val="00C46BC3"/>
    <w:rsid w:val="00C5249A"/>
    <w:rsid w:val="00C55B54"/>
    <w:rsid w:val="00C57492"/>
    <w:rsid w:val="00CA20A5"/>
    <w:rsid w:val="00CA4178"/>
    <w:rsid w:val="00CA73F7"/>
    <w:rsid w:val="00CB19D7"/>
    <w:rsid w:val="00CB2AFC"/>
    <w:rsid w:val="00CB44FA"/>
    <w:rsid w:val="00CB514C"/>
    <w:rsid w:val="00D22D4C"/>
    <w:rsid w:val="00D32C28"/>
    <w:rsid w:val="00D35883"/>
    <w:rsid w:val="00D41729"/>
    <w:rsid w:val="00D45B5E"/>
    <w:rsid w:val="00D55E6B"/>
    <w:rsid w:val="00D66408"/>
    <w:rsid w:val="00D81D4B"/>
    <w:rsid w:val="00D83A02"/>
    <w:rsid w:val="00D906D0"/>
    <w:rsid w:val="00D925C8"/>
    <w:rsid w:val="00D97A43"/>
    <w:rsid w:val="00DB1D2C"/>
    <w:rsid w:val="00DB363B"/>
    <w:rsid w:val="00DC0EAC"/>
    <w:rsid w:val="00DD7236"/>
    <w:rsid w:val="00DE41CC"/>
    <w:rsid w:val="00DF5295"/>
    <w:rsid w:val="00E168C6"/>
    <w:rsid w:val="00E23AF3"/>
    <w:rsid w:val="00E35DD5"/>
    <w:rsid w:val="00E410B0"/>
    <w:rsid w:val="00E449B7"/>
    <w:rsid w:val="00E6214B"/>
    <w:rsid w:val="00E672AD"/>
    <w:rsid w:val="00E67ACC"/>
    <w:rsid w:val="00E81788"/>
    <w:rsid w:val="00E85BCB"/>
    <w:rsid w:val="00E921E5"/>
    <w:rsid w:val="00E92770"/>
    <w:rsid w:val="00E9278C"/>
    <w:rsid w:val="00EA2FF1"/>
    <w:rsid w:val="00EA492A"/>
    <w:rsid w:val="00EA7D86"/>
    <w:rsid w:val="00EB7A30"/>
    <w:rsid w:val="00EF1C40"/>
    <w:rsid w:val="00EF6B33"/>
    <w:rsid w:val="00F21711"/>
    <w:rsid w:val="00F22143"/>
    <w:rsid w:val="00F26CE0"/>
    <w:rsid w:val="00F4452C"/>
    <w:rsid w:val="00F507D6"/>
    <w:rsid w:val="00F64BDF"/>
    <w:rsid w:val="00F80212"/>
    <w:rsid w:val="00F82659"/>
    <w:rsid w:val="00F874F7"/>
    <w:rsid w:val="00F918D7"/>
    <w:rsid w:val="00FA2A90"/>
    <w:rsid w:val="00FB315B"/>
    <w:rsid w:val="00FC0797"/>
    <w:rsid w:val="00FD02DA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9E81A"/>
  <w15:docId w15:val="{F9985DBD-97E5-46AE-B091-9359F5C5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0">
    <w:name w:val="styl0"/>
    <w:basedOn w:val="Normalny"/>
    <w:uiPriority w:val="99"/>
    <w:rsid w:val="00EF6B33"/>
    <w:pPr>
      <w:tabs>
        <w:tab w:val="center" w:pos="4536"/>
        <w:tab w:val="right" w:pos="9072"/>
      </w:tabs>
      <w:jc w:val="both"/>
    </w:pPr>
    <w:rPr>
      <w:color w:val="000000"/>
    </w:rPr>
  </w:style>
  <w:style w:type="paragraph" w:styleId="Tekstpodstawowy">
    <w:name w:val="Body Text"/>
    <w:basedOn w:val="Normalny"/>
    <w:link w:val="TekstpodstawowyZnak"/>
    <w:uiPriority w:val="99"/>
    <w:rsid w:val="00EF6B33"/>
    <w:pPr>
      <w:tabs>
        <w:tab w:val="center" w:pos="4536"/>
        <w:tab w:val="right" w:pos="9072"/>
      </w:tabs>
      <w:spacing w:after="120"/>
      <w:jc w:val="both"/>
    </w:pPr>
    <w:rPr>
      <w:color w:val="000000"/>
      <w:lang w:val="en-GB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F6B33"/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customStyle="1" w:styleId="Stylwyliczanie">
    <w:name w:val="Styl wyliczanie"/>
    <w:basedOn w:val="Normalny"/>
    <w:link w:val="StylwyliczanieZnak"/>
    <w:qFormat/>
    <w:rsid w:val="00EF6B33"/>
    <w:pPr>
      <w:tabs>
        <w:tab w:val="left" w:pos="1276"/>
        <w:tab w:val="left" w:pos="2552"/>
        <w:tab w:val="left" w:pos="3261"/>
        <w:tab w:val="center" w:pos="4536"/>
        <w:tab w:val="right" w:pos="9072"/>
      </w:tabs>
      <w:spacing w:before="120"/>
      <w:jc w:val="both"/>
    </w:pPr>
    <w:rPr>
      <w:color w:val="000000"/>
    </w:rPr>
  </w:style>
  <w:style w:type="paragraph" w:styleId="Tekstpodstawowywcity">
    <w:name w:val="Body Text Indent"/>
    <w:basedOn w:val="Normalny"/>
    <w:link w:val="TekstpodstawowywcityZnak"/>
    <w:uiPriority w:val="99"/>
    <w:rsid w:val="00EF6B33"/>
    <w:pPr>
      <w:tabs>
        <w:tab w:val="center" w:pos="4536"/>
        <w:tab w:val="right" w:pos="9072"/>
      </w:tabs>
      <w:spacing w:after="120"/>
      <w:ind w:left="283"/>
      <w:jc w:val="both"/>
    </w:pPr>
    <w:rPr>
      <w:color w:val="000000"/>
      <w:lang w:val="en-GB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F6B33"/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2">
    <w:name w:val="Body Text 2"/>
    <w:basedOn w:val="Normalny"/>
    <w:link w:val="Tekstpodstawowy2Znak"/>
    <w:uiPriority w:val="99"/>
    <w:rsid w:val="00EF6B33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EF6B3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F6B3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6B3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EF6B3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6B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6B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6B3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6B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6B3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B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B33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67A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7A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367A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67A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ormal,Akapit z listą3,Akapit z listą31,Podsis rysunku,Normalny1,HŁ_Bullet1,lp1,Tytuły,Preambuła,Lista num,Normalny2,Normalny3,Lista - poziom 1,Tabela - naglowek,SM-nagłówek2,CP-UC,List Paragraph,Tytuł_procedury,1_literowka,Literowanie,Na"/>
    <w:basedOn w:val="Normalny"/>
    <w:link w:val="AkapitzlistZnak"/>
    <w:uiPriority w:val="34"/>
    <w:qFormat/>
    <w:rsid w:val="00521543"/>
    <w:pPr>
      <w:ind w:left="720"/>
      <w:contextualSpacing/>
    </w:pPr>
  </w:style>
  <w:style w:type="character" w:styleId="Pogrubienie">
    <w:name w:val="Strong"/>
    <w:uiPriority w:val="22"/>
    <w:qFormat/>
    <w:rsid w:val="005F57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2075C5"/>
    <w:rPr>
      <w:color w:val="0000FF" w:themeColor="hyperlink"/>
      <w:u w:val="single"/>
    </w:rPr>
  </w:style>
  <w:style w:type="character" w:styleId="Numerstrony">
    <w:name w:val="page number"/>
    <w:basedOn w:val="Domylnaczcionkaakapitu"/>
    <w:rsid w:val="009F3150"/>
  </w:style>
  <w:style w:type="paragraph" w:styleId="Poprawka">
    <w:name w:val="Revision"/>
    <w:hidden/>
    <w:uiPriority w:val="99"/>
    <w:semiHidden/>
    <w:rsid w:val="00361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 Znak,Akapit z listą3 Znak,Akapit z listą31 Znak,Podsis rysunku Znak,Normalny1 Znak,HŁ_Bullet1 Znak,lp1 Znak,Tytuły Znak,Preambuła Znak,Lista num Znak,Normalny2 Znak,Normalny3 Znak,Lista - poziom 1 Znak,Tabela - naglowek Znak"/>
    <w:basedOn w:val="Domylnaczcionkaakapitu"/>
    <w:link w:val="Akapitzlist"/>
    <w:uiPriority w:val="34"/>
    <w:qFormat/>
    <w:locked/>
    <w:rsid w:val="0023115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wyliczanieZnak">
    <w:name w:val="Styl wyliczanie Znak"/>
    <w:link w:val="Stylwyliczanie"/>
    <w:rsid w:val="00231156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rsid w:val="0020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KOWypelnianiepodkresloneZnak">
    <w:name w:val="PKO Wypelnianie podkreslone Znak"/>
    <w:link w:val="PKOWypelnianiepodkreslone"/>
    <w:uiPriority w:val="99"/>
    <w:locked/>
    <w:rsid w:val="00205E8C"/>
    <w:rPr>
      <w:rFonts w:ascii="PKO Bank Polski Rg" w:hAnsi="PKO Bank Polski Rg"/>
      <w:color w:val="000000"/>
    </w:rPr>
  </w:style>
  <w:style w:type="paragraph" w:customStyle="1" w:styleId="PKOWypelnianiepodkreslone">
    <w:name w:val="PKO Wypelnianie podkreslone"/>
    <w:basedOn w:val="Normalny"/>
    <w:link w:val="PKOWypelnianiepodkresloneZnak"/>
    <w:uiPriority w:val="99"/>
    <w:rsid w:val="00205E8C"/>
    <w:pPr>
      <w:spacing w:line="240" w:lineRule="exact"/>
    </w:pPr>
    <w:rPr>
      <w:rFonts w:ascii="PKO Bank Polski Rg" w:eastAsiaTheme="minorHAnsi" w:hAnsi="PKO Bank Polski Rg" w:cstheme="minorBidi"/>
      <w:color w:val="000000"/>
      <w:sz w:val="22"/>
      <w:szCs w:val="22"/>
      <w:lang w:eastAsia="en-US"/>
    </w:rPr>
  </w:style>
  <w:style w:type="paragraph" w:styleId="Wcicienormalne">
    <w:name w:val="Normal Indent"/>
    <w:basedOn w:val="Normalny"/>
    <w:rsid w:val="00205E8C"/>
    <w:pPr>
      <w:ind w:left="720"/>
      <w:jc w:val="both"/>
    </w:pPr>
    <w:rPr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BD9C6-0C90-433D-B9BC-42992A37BB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A2765A-2B77-4C2F-BCF2-21844864C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4773</Words>
  <Characters>28642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Dystrybucja S.A. oddział Rzeszów</Company>
  <LinksUpToDate>false</LinksUpToDate>
  <CharactersWithSpaces>33349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Kowalik</dc:creator>
  <cp:lastModifiedBy>Marek Partyka</cp:lastModifiedBy>
  <cp:revision>3</cp:revision>
  <cp:lastPrinted>2014-10-22T07:35:00Z</cp:lastPrinted>
  <dcterms:created xsi:type="dcterms:W3CDTF">2026-08-05T07:05:00Z</dcterms:created>
  <dcterms:modified xsi:type="dcterms:W3CDTF">2026-08-13T06:54:00Z</dcterms:modified>
</cp:coreProperties>
</file>